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9F" w:rsidRPr="0072489F" w:rsidRDefault="0072489F" w:rsidP="0072489F">
      <w:pPr>
        <w:jc w:val="center"/>
        <w:rPr>
          <w:rFonts w:ascii="Calibri" w:hAnsi="Calibri" w:cs="Calibri"/>
          <w:b/>
          <w:bCs/>
          <w:sz w:val="40"/>
          <w:szCs w:val="40"/>
        </w:rPr>
      </w:pPr>
    </w:p>
    <w:p w:rsidR="0072489F" w:rsidRPr="0072489F" w:rsidRDefault="0072489F" w:rsidP="0072489F">
      <w:pPr>
        <w:jc w:val="center"/>
        <w:rPr>
          <w:rFonts w:ascii="Calibri" w:hAnsi="Calibri" w:cs="Calibri"/>
          <w:b/>
          <w:bCs/>
          <w:sz w:val="40"/>
          <w:szCs w:val="40"/>
        </w:rPr>
      </w:pPr>
    </w:p>
    <w:p w:rsidR="0072489F" w:rsidRPr="00D12441" w:rsidRDefault="00987E22" w:rsidP="0072489F">
      <w:pPr>
        <w:jc w:val="center"/>
        <w:rPr>
          <w:rFonts w:ascii="Calibri" w:hAnsi="Calibri" w:cs="Calibri"/>
          <w:b/>
          <w:bCs/>
          <w:sz w:val="32"/>
          <w:szCs w:val="32"/>
        </w:rPr>
      </w:pPr>
      <w:r>
        <w:rPr>
          <w:rFonts w:asciiTheme="minorHAnsi" w:hAnsiTheme="minorHAnsi" w:cs="Calibri"/>
          <w:b/>
          <w:bCs/>
          <w:noProof/>
          <w:sz w:val="40"/>
          <w:szCs w:val="32"/>
          <w:lang w:val="es-MX" w:eastAsia="es-MX"/>
        </w:rPr>
        <w:drawing>
          <wp:inline distT="0" distB="0" distL="0" distR="0" wp14:anchorId="6DA51601" wp14:editId="714A08C4">
            <wp:extent cx="4184961" cy="1728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TEK PRO.jpg"/>
                    <pic:cNvPicPr/>
                  </pic:nvPicPr>
                  <pic:blipFill rotWithShape="1">
                    <a:blip r:embed="rId6" cstate="print">
                      <a:extLst>
                        <a:ext uri="{28A0092B-C50C-407E-A947-70E740481C1C}">
                          <a14:useLocalDpi xmlns:a14="http://schemas.microsoft.com/office/drawing/2010/main" val="0"/>
                        </a:ext>
                      </a:extLst>
                    </a:blip>
                    <a:srcRect b="70421"/>
                    <a:stretch/>
                  </pic:blipFill>
                  <pic:spPr bwMode="auto">
                    <a:xfrm>
                      <a:off x="0" y="0"/>
                      <a:ext cx="4184961" cy="1728000"/>
                    </a:xfrm>
                    <a:prstGeom prst="rect">
                      <a:avLst/>
                    </a:prstGeom>
                    <a:ln>
                      <a:noFill/>
                    </a:ln>
                    <a:extLst>
                      <a:ext uri="{53640926-AAD7-44D8-BBD7-CCE9431645EC}">
                        <a14:shadowObscured xmlns:a14="http://schemas.microsoft.com/office/drawing/2010/main"/>
                      </a:ext>
                    </a:extLst>
                  </pic:spPr>
                </pic:pic>
              </a:graphicData>
            </a:graphic>
          </wp:inline>
        </w:drawing>
      </w:r>
    </w:p>
    <w:p w:rsidR="0072489F" w:rsidRPr="0072489F" w:rsidRDefault="0072489F" w:rsidP="0072489F">
      <w:pPr>
        <w:jc w:val="center"/>
        <w:rPr>
          <w:rFonts w:ascii="Calibri" w:hAnsi="Calibri" w:cs="Calibri"/>
          <w:b/>
          <w:bCs/>
          <w:sz w:val="40"/>
          <w:szCs w:val="40"/>
        </w:rPr>
      </w:pPr>
    </w:p>
    <w:p w:rsidR="0072489F" w:rsidRDefault="00591EC1" w:rsidP="0072489F">
      <w:pPr>
        <w:jc w:val="center"/>
        <w:rPr>
          <w:rFonts w:ascii="Calibri" w:hAnsi="Calibri" w:cs="Calibri"/>
          <w:b/>
          <w:bCs/>
          <w:sz w:val="48"/>
          <w:szCs w:val="32"/>
        </w:rPr>
      </w:pPr>
      <w:r>
        <w:rPr>
          <w:rFonts w:ascii="Calibri" w:hAnsi="Calibri" w:cs="Calibri"/>
          <w:b/>
          <w:bCs/>
          <w:sz w:val="48"/>
          <w:szCs w:val="32"/>
        </w:rPr>
        <w:t>PAR MINI</w:t>
      </w:r>
    </w:p>
    <w:p w:rsidR="008A4EC1" w:rsidRPr="0072489F" w:rsidRDefault="008A4EC1" w:rsidP="0072489F">
      <w:pPr>
        <w:jc w:val="center"/>
        <w:rPr>
          <w:rFonts w:ascii="Calibri" w:hAnsi="Calibri" w:cs="Calibri"/>
          <w:b/>
          <w:bCs/>
          <w:sz w:val="48"/>
          <w:szCs w:val="32"/>
        </w:rPr>
      </w:pPr>
    </w:p>
    <w:p w:rsidR="0072489F" w:rsidRDefault="0072489F" w:rsidP="0072489F">
      <w:pPr>
        <w:jc w:val="center"/>
        <w:rPr>
          <w:rFonts w:ascii="Calibri" w:hAnsi="Calibri" w:cs="Calibri"/>
          <w:b/>
          <w:bCs/>
          <w:szCs w:val="32"/>
        </w:rPr>
      </w:pPr>
    </w:p>
    <w:p w:rsidR="008A4EC1" w:rsidRPr="0072489F" w:rsidRDefault="008A4EC1" w:rsidP="0072489F">
      <w:pPr>
        <w:jc w:val="center"/>
        <w:rPr>
          <w:rFonts w:ascii="Calibri" w:hAnsi="Calibri" w:cs="Calibri"/>
          <w:b/>
          <w:bCs/>
          <w:szCs w:val="32"/>
        </w:rPr>
      </w:pPr>
    </w:p>
    <w:p w:rsidR="0072489F" w:rsidRPr="00D12441" w:rsidRDefault="00037540" w:rsidP="0072489F">
      <w:pPr>
        <w:jc w:val="center"/>
        <w:rPr>
          <w:rFonts w:ascii="Calibri" w:hAnsi="Calibri"/>
        </w:rPr>
      </w:pPr>
      <w:r>
        <w:rPr>
          <w:rFonts w:ascii="Calibri" w:hAnsi="Calibri"/>
          <w:noProof/>
          <w:lang w:val="es-MX" w:eastAsia="es-MX"/>
        </w:rPr>
        <w:drawing>
          <wp:inline distT="0" distB="0" distL="0" distR="0">
            <wp:extent cx="2838561" cy="2880000"/>
            <wp:effectExtent l="0" t="0" r="0" b="0"/>
            <wp:docPr id="1" name="0 Imagen" descr="PAR MINI 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 MINI FRONT.png"/>
                    <pic:cNvPicPr/>
                  </pic:nvPicPr>
                  <pic:blipFill>
                    <a:blip r:embed="rId7" cstate="print"/>
                    <a:stretch>
                      <a:fillRect/>
                    </a:stretch>
                  </pic:blipFill>
                  <pic:spPr>
                    <a:xfrm>
                      <a:off x="0" y="0"/>
                      <a:ext cx="2838561" cy="2880000"/>
                    </a:xfrm>
                    <a:prstGeom prst="rect">
                      <a:avLst/>
                    </a:prstGeom>
                  </pic:spPr>
                </pic:pic>
              </a:graphicData>
            </a:graphic>
          </wp:inline>
        </w:drawing>
      </w:r>
    </w:p>
    <w:p w:rsidR="0072489F" w:rsidRDefault="0072489F" w:rsidP="0072489F">
      <w:pPr>
        <w:rPr>
          <w:rFonts w:ascii="Calibri" w:hAnsi="Calibri" w:cs="Calibri"/>
          <w:sz w:val="32"/>
        </w:rPr>
      </w:pPr>
    </w:p>
    <w:p w:rsidR="008A4EC1" w:rsidRDefault="008A4EC1" w:rsidP="0072489F">
      <w:pPr>
        <w:rPr>
          <w:rFonts w:ascii="Calibri" w:hAnsi="Calibri" w:cs="Calibri"/>
          <w:sz w:val="32"/>
        </w:rPr>
      </w:pPr>
    </w:p>
    <w:p w:rsidR="008A4EC1" w:rsidRDefault="008A4EC1" w:rsidP="0072489F">
      <w:pPr>
        <w:rPr>
          <w:rFonts w:ascii="Calibri" w:hAnsi="Calibri" w:cs="Calibri"/>
          <w:sz w:val="32"/>
        </w:rPr>
      </w:pPr>
    </w:p>
    <w:p w:rsidR="008272D6" w:rsidRPr="0072489F" w:rsidRDefault="008272D6" w:rsidP="0072489F">
      <w:pPr>
        <w:rPr>
          <w:rFonts w:ascii="Calibri" w:hAnsi="Calibri" w:cs="Calibri"/>
          <w:sz w:val="32"/>
        </w:rPr>
      </w:pPr>
    </w:p>
    <w:p w:rsidR="0072489F" w:rsidRDefault="0072489F" w:rsidP="0072489F">
      <w:pPr>
        <w:jc w:val="center"/>
        <w:rPr>
          <w:rFonts w:asciiTheme="minorHAnsi" w:hAnsiTheme="minorHAnsi" w:cs="Calibri"/>
          <w:b/>
          <w:bCs/>
          <w:sz w:val="48"/>
          <w:szCs w:val="32"/>
        </w:rPr>
      </w:pPr>
      <w:r w:rsidRPr="00F84B7F">
        <w:rPr>
          <w:rFonts w:asciiTheme="minorHAnsi" w:hAnsiTheme="minorHAnsi" w:cs="Calibri"/>
          <w:b/>
          <w:bCs/>
          <w:sz w:val="48"/>
          <w:szCs w:val="32"/>
        </w:rPr>
        <w:t>MANUAL DE USUARIO</w:t>
      </w:r>
    </w:p>
    <w:p w:rsidR="00987E22" w:rsidRDefault="00987E22"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bookmarkStart w:id="0" w:name="_GoBack"/>
      <w:bookmarkEnd w:id="0"/>
      <w:r w:rsidRPr="00F84B7F">
        <w:rPr>
          <w:rFonts w:asciiTheme="minorHAnsi" w:hAnsiTheme="minorHAnsi" w:cs="Calibri"/>
          <w:sz w:val="28"/>
          <w:szCs w:val="21"/>
        </w:rPr>
        <w:lastRenderedPageBreak/>
        <w:t>INSTRUCCIONES GENERALES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DESEMPACANDO: Gracias por comprar productos de leds Lite </w:t>
      </w:r>
      <w:proofErr w:type="spellStart"/>
      <w:r w:rsidRPr="00F84B7F">
        <w:rPr>
          <w:rFonts w:asciiTheme="minorHAnsi" w:hAnsiTheme="minorHAnsi" w:cs="Calibri"/>
          <w:sz w:val="28"/>
          <w:szCs w:val="21"/>
        </w:rPr>
        <w:t>Tek</w:t>
      </w:r>
      <w:proofErr w:type="spellEnd"/>
      <w:r w:rsidRPr="00F84B7F">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72489F" w:rsidRPr="00F84B7F" w:rsidRDefault="0072489F" w:rsidP="0072489F">
      <w:pPr>
        <w:jc w:val="both"/>
        <w:rPr>
          <w:rFonts w:asciiTheme="minorHAnsi" w:hAnsiTheme="minorHAnsi" w:cs="Calibri"/>
          <w:sz w:val="28"/>
          <w:szCs w:val="21"/>
        </w:rPr>
      </w:pPr>
    </w:p>
    <w:p w:rsidR="0072489F" w:rsidRPr="00F84B7F" w:rsidRDefault="002106E5" w:rsidP="0072489F">
      <w:pPr>
        <w:jc w:val="both"/>
        <w:rPr>
          <w:rFonts w:asciiTheme="minorHAnsi" w:hAnsiTheme="minorHAnsi" w:cs="Calibri"/>
          <w:sz w:val="28"/>
          <w:szCs w:val="21"/>
        </w:rPr>
      </w:pPr>
      <w:r>
        <w:rPr>
          <w:rFonts w:asciiTheme="minorHAnsi" w:hAnsiTheme="minorHAnsi" w:cs="Calibri"/>
          <w:sz w:val="28"/>
          <w:szCs w:val="21"/>
        </w:rPr>
        <w:t>INTRODUCCIÓN: El</w:t>
      </w:r>
      <w:r w:rsidR="005D16CB">
        <w:rPr>
          <w:rFonts w:asciiTheme="minorHAnsi" w:hAnsiTheme="minorHAnsi" w:cs="Calibri"/>
          <w:sz w:val="28"/>
          <w:szCs w:val="21"/>
        </w:rPr>
        <w:t xml:space="preserve"> </w:t>
      </w:r>
      <w:r w:rsidR="00A36CED">
        <w:rPr>
          <w:rFonts w:asciiTheme="minorHAnsi" w:hAnsiTheme="minorHAnsi" w:cs="Calibri"/>
          <w:sz w:val="28"/>
          <w:szCs w:val="21"/>
        </w:rPr>
        <w:t>PAR MINI</w:t>
      </w:r>
      <w:r w:rsidR="00805985">
        <w:rPr>
          <w:rFonts w:asciiTheme="minorHAnsi" w:hAnsiTheme="minorHAnsi" w:cs="Calibri"/>
          <w:sz w:val="28"/>
          <w:szCs w:val="21"/>
        </w:rPr>
        <w:t xml:space="preserve"> </w:t>
      </w:r>
      <w:r w:rsidR="005D16CB">
        <w:rPr>
          <w:rFonts w:asciiTheme="minorHAnsi" w:hAnsiTheme="minorHAnsi" w:cs="Calibri"/>
          <w:sz w:val="28"/>
          <w:szCs w:val="21"/>
        </w:rPr>
        <w:t>es un proyector</w:t>
      </w:r>
      <w:r w:rsidR="00A36CED">
        <w:rPr>
          <w:rFonts w:asciiTheme="minorHAnsi" w:hAnsiTheme="minorHAnsi" w:cs="Calibri"/>
          <w:sz w:val="28"/>
          <w:szCs w:val="21"/>
        </w:rPr>
        <w:t xml:space="preserve"> de 18</w:t>
      </w:r>
      <w:r>
        <w:rPr>
          <w:rFonts w:asciiTheme="minorHAnsi" w:hAnsiTheme="minorHAnsi" w:cs="Calibri"/>
          <w:sz w:val="28"/>
          <w:szCs w:val="21"/>
        </w:rPr>
        <w:t xml:space="preserve"> leds de 3 watts</w:t>
      </w:r>
      <w:r w:rsidR="0072489F" w:rsidRPr="00F84B7F">
        <w:rPr>
          <w:rFonts w:asciiTheme="minorHAnsi" w:hAnsiTheme="minorHAnsi" w:cs="Calibri"/>
          <w:sz w:val="28"/>
          <w:szCs w:val="21"/>
        </w:rPr>
        <w:t xml:space="preserve">, DMX. Es operado vía control DMX, y </w:t>
      </w:r>
      <w:r w:rsidR="001B179A">
        <w:rPr>
          <w:rFonts w:asciiTheme="minorHAnsi" w:hAnsiTheme="minorHAnsi" w:cs="Calibri"/>
          <w:sz w:val="28"/>
          <w:szCs w:val="21"/>
        </w:rPr>
        <w:t>también puede trabajar só</w:t>
      </w:r>
      <w:r w:rsidR="0072489F" w:rsidRPr="00F84B7F">
        <w:rPr>
          <w:rFonts w:asciiTheme="minorHAnsi" w:hAnsiTheme="minorHAnsi" w:cs="Calibri"/>
          <w:sz w:val="28"/>
          <w:szCs w:val="21"/>
        </w:rPr>
        <w:t>lo</w:t>
      </w:r>
      <w:r w:rsidR="00CD3649">
        <w:rPr>
          <w:rFonts w:asciiTheme="minorHAnsi" w:hAnsiTheme="minorHAnsi" w:cs="Calibri"/>
          <w:sz w:val="28"/>
          <w:szCs w:val="21"/>
        </w:rPr>
        <w:t>,</w:t>
      </w:r>
      <w:r w:rsidR="0072489F" w:rsidRPr="00F84B7F">
        <w:rPr>
          <w:rFonts w:asciiTheme="minorHAnsi" w:hAnsiTheme="minorHAnsi" w:cs="Calibri"/>
          <w:sz w:val="28"/>
          <w:szCs w:val="21"/>
        </w:rPr>
        <w:t xml:space="preserve"> </w:t>
      </w:r>
      <w:r w:rsidR="003C1761">
        <w:rPr>
          <w:rFonts w:asciiTheme="minorHAnsi" w:hAnsiTheme="minorHAnsi" w:cs="Calibri"/>
          <w:sz w:val="28"/>
          <w:szCs w:val="21"/>
        </w:rPr>
        <w:t xml:space="preserve">manual y </w:t>
      </w:r>
      <w:r w:rsidR="0072489F" w:rsidRPr="00F84B7F">
        <w:rPr>
          <w:rFonts w:asciiTheme="minorHAnsi" w:hAnsiTheme="minorHAnsi" w:cs="Calibri"/>
          <w:sz w:val="28"/>
          <w:szCs w:val="21"/>
        </w:rPr>
        <w:t>automáticamente.</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ADVERTENCIA: Para prevenir el riesgo de cualquier choque eléctrico o fuego, no exponga la unidad a lluvia o humedad.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PRECAUCIÓN: No hay partes útiles dentro de la unidad. No intente repararlo usted mismo; si lo hace, perderá la garantía. En el improbable caso de que su unidad requiera servicio, por favor contacte con el fabricante o con un distribuidor autorizado.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POR FAVOR RECICLE LA ENVOLTURA DE CARTÓN LO MÁS POSIBLE</w:t>
      </w:r>
    </w:p>
    <w:p w:rsidR="0072489F" w:rsidRDefault="0072489F"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C86844" w:rsidRDefault="00C86844" w:rsidP="0072489F">
      <w:pPr>
        <w:jc w:val="both"/>
        <w:rPr>
          <w:rFonts w:asciiTheme="minorHAnsi" w:hAnsiTheme="minorHAnsi" w:cs="Calibri"/>
          <w:sz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PRECAUCIONES DE SEGURIDAD</w:t>
      </w:r>
    </w:p>
    <w:p w:rsidR="0072489F" w:rsidRPr="00F84B7F" w:rsidRDefault="0072489F" w:rsidP="0072489F">
      <w:pPr>
        <w:jc w:val="both"/>
        <w:rPr>
          <w:rFonts w:asciiTheme="minorHAnsi" w:hAnsiTheme="minorHAnsi" w:cs="Calibri"/>
          <w:sz w:val="28"/>
          <w:szCs w:val="21"/>
        </w:rPr>
      </w:pPr>
    </w:p>
    <w:p w:rsidR="0083399D" w:rsidRDefault="0072489F" w:rsidP="0072489F">
      <w:pPr>
        <w:widowControl w:val="0"/>
        <w:numPr>
          <w:ilvl w:val="0"/>
          <w:numId w:val="1"/>
        </w:numPr>
        <w:jc w:val="both"/>
        <w:rPr>
          <w:rFonts w:ascii="Calibri" w:hAnsi="Calibri" w:cs="Arial"/>
          <w:sz w:val="28"/>
          <w:szCs w:val="21"/>
        </w:rPr>
      </w:pPr>
      <w:r w:rsidRPr="0083399D">
        <w:rPr>
          <w:rFonts w:asciiTheme="minorHAnsi" w:hAnsiTheme="minorHAnsi" w:cs="Calibri"/>
          <w:sz w:val="28"/>
          <w:szCs w:val="21"/>
        </w:rPr>
        <w:t xml:space="preserve">Para reducir el riesgo de choque eléctrico o fuego, </w:t>
      </w:r>
      <w:r w:rsidR="0083399D" w:rsidRPr="00F84B7F">
        <w:rPr>
          <w:rFonts w:asciiTheme="minorHAnsi" w:hAnsiTheme="minorHAnsi" w:cs="Calibri"/>
          <w:sz w:val="28"/>
          <w:szCs w:val="21"/>
        </w:rPr>
        <w:t>no exponga la unidad a lluvia o humedad</w:t>
      </w:r>
      <w:r w:rsidR="0083399D">
        <w:rPr>
          <w:rFonts w:ascii="Calibri" w:hAnsi="Calibri" w:cs="Arial"/>
          <w:sz w:val="28"/>
          <w:szCs w:val="21"/>
        </w:rPr>
        <w:t>.</w:t>
      </w:r>
    </w:p>
    <w:p w:rsidR="0072489F" w:rsidRPr="0083399D" w:rsidRDefault="0072489F" w:rsidP="0072489F">
      <w:pPr>
        <w:widowControl w:val="0"/>
        <w:numPr>
          <w:ilvl w:val="0"/>
          <w:numId w:val="1"/>
        </w:numPr>
        <w:jc w:val="both"/>
        <w:rPr>
          <w:rFonts w:ascii="Calibri" w:hAnsi="Calibri" w:cs="Arial"/>
          <w:sz w:val="28"/>
          <w:szCs w:val="21"/>
        </w:rPr>
      </w:pPr>
      <w:r w:rsidRPr="0083399D">
        <w:rPr>
          <w:rFonts w:ascii="Calibri" w:hAnsi="Calibri" w:cs="Arial"/>
          <w:sz w:val="28"/>
          <w:szCs w:val="21"/>
        </w:rPr>
        <w:t>Personal Calificado debe ser quien transporte acarree instale y opere este equipo, pero deben referirse a las instrucciones de este manual</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Asegúrese de conectar la unidad en un receptáculo adecuado al voltaje de operación de la misma.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esta unidad si el cable de alimentación presenta daños o está roto. no intente remover o romper la punta de tierra física del cable de alimentación de voltaje. esta punta es para reducir el riesgo de un choque eléctrico o fuego en caso de un corto interno.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Desconecte la alimentación principal antes de hacer cualquier tipo de conexión.</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remueva la tapa bajo ninguna circunstancia. No hay partes útiles dentro.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opere su unidad si la cubierta es removida.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conecte esta unidad a un dimmer.</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la unidad si está dañada.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Esta unida</w:t>
      </w:r>
      <w:r w:rsidR="0083399D">
        <w:rPr>
          <w:rFonts w:asciiTheme="minorHAnsi" w:hAnsiTheme="minorHAnsi" w:cs="Calibri"/>
          <w:sz w:val="28"/>
          <w:szCs w:val="21"/>
        </w:rPr>
        <w:t>d está capacitada para uso en in</w:t>
      </w:r>
      <w:r w:rsidRPr="00F84B7F">
        <w:rPr>
          <w:rFonts w:asciiTheme="minorHAnsi" w:hAnsiTheme="minorHAnsi" w:cs="Calibri"/>
          <w:sz w:val="28"/>
          <w:szCs w:val="21"/>
        </w:rPr>
        <w:t>teriores</w:t>
      </w:r>
      <w:r w:rsidR="00C86844">
        <w:rPr>
          <w:rFonts w:asciiTheme="minorHAnsi" w:hAnsiTheme="minorHAnsi" w:cs="Calibri"/>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Durante largos periodos de desuso, desconéctela de la alimentación de voltaje.</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monte esta unidad en lugares seguros y estables.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Los cables que conectan la unidad podrían ser dañados si se encuentran en el paso de personas o vehículos.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Calor – es muy conveniente situar el equipo lejos de otros que producen o despiden calor, como radiadores o amplificadores, o en un ambiente de 50º C o más.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El equipo podría necesitar servicio por personal calificado cuando:</w:t>
      </w:r>
    </w:p>
    <w:p w:rsidR="0072489F" w:rsidRPr="00F84B7F" w:rsidRDefault="0072489F" w:rsidP="0072489F">
      <w:pPr>
        <w:ind w:left="360"/>
        <w:jc w:val="both"/>
        <w:rPr>
          <w:rFonts w:asciiTheme="minorHAnsi" w:hAnsiTheme="minorHAnsi" w:cs="Calibri"/>
          <w:sz w:val="28"/>
          <w:szCs w:val="21"/>
        </w:rPr>
      </w:pP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cable de alimentación eléctrica</w:t>
      </w:r>
      <w:r w:rsidR="0051737A">
        <w:rPr>
          <w:rFonts w:asciiTheme="minorHAnsi" w:hAnsiTheme="minorHAnsi" w:cs="Calibri"/>
          <w:sz w:val="28"/>
          <w:szCs w:val="21"/>
        </w:rPr>
        <w:t xml:space="preserve"> o las conexiones</w:t>
      </w:r>
      <w:r w:rsidRPr="00F84B7F">
        <w:rPr>
          <w:rFonts w:asciiTheme="minorHAnsi" w:hAnsiTheme="minorHAnsi" w:cs="Calibri"/>
          <w:sz w:val="28"/>
          <w:szCs w:val="21"/>
        </w:rPr>
        <w:t xml:space="preserve"> ha</w:t>
      </w:r>
      <w:r w:rsidR="0051737A">
        <w:rPr>
          <w:rFonts w:asciiTheme="minorHAnsi" w:hAnsiTheme="minorHAnsi" w:cs="Calibri"/>
          <w:sz w:val="28"/>
          <w:szCs w:val="21"/>
        </w:rPr>
        <w:t>n</w:t>
      </w:r>
      <w:r w:rsidRPr="00F84B7F">
        <w:rPr>
          <w:rFonts w:asciiTheme="minorHAnsi" w:hAnsiTheme="minorHAnsi" w:cs="Calibri"/>
          <w:sz w:val="28"/>
          <w:szCs w:val="21"/>
        </w:rPr>
        <w:t xml:space="preserve"> sido dañada</w:t>
      </w:r>
      <w:r w:rsidR="0051737A">
        <w:rPr>
          <w:rFonts w:asciiTheme="minorHAnsi" w:hAnsiTheme="minorHAnsi" w:cs="Calibri"/>
          <w:sz w:val="28"/>
          <w:szCs w:val="21"/>
        </w:rPr>
        <w:t>s</w:t>
      </w:r>
    </w:p>
    <w:p w:rsidR="0072489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sufrido una caída o ha sido salpicado con algún líquido.</w:t>
      </w:r>
    </w:p>
    <w:p w:rsidR="0083399D" w:rsidRPr="0083399D" w:rsidRDefault="0083399D" w:rsidP="0083399D">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sido expuesto a lluvia o humedad.</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no funciona normalmente o presenta un marcado cambio en su funcionamiento.</w:t>
      </w:r>
    </w:p>
    <w:p w:rsidR="0072489F" w:rsidRPr="00F84B7F" w:rsidRDefault="0072489F" w:rsidP="0072489F">
      <w:pPr>
        <w:jc w:val="both"/>
        <w:rPr>
          <w:rFonts w:asciiTheme="minorHAnsi" w:hAnsiTheme="minorHAnsi" w:cs="Calibri"/>
          <w:sz w:val="28"/>
          <w:szCs w:val="21"/>
        </w:rPr>
      </w:pP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 xml:space="preserve">El voltaje de alimentación es muy importante que se encuentre dentro del rango de operación, ya que, si es </w:t>
      </w:r>
      <w:r w:rsidR="003C1761">
        <w:rPr>
          <w:rFonts w:asciiTheme="minorHAnsi" w:hAnsiTheme="minorHAnsi" w:cs="Calibri"/>
          <w:sz w:val="28"/>
          <w:szCs w:val="21"/>
        </w:rPr>
        <w:t>diferente</w:t>
      </w:r>
      <w:r w:rsidRPr="00F84B7F">
        <w:rPr>
          <w:rFonts w:asciiTheme="minorHAnsi" w:hAnsiTheme="minorHAnsi" w:cs="Calibri"/>
          <w:sz w:val="28"/>
          <w:szCs w:val="21"/>
        </w:rPr>
        <w:t>, esto acortará el tiempo de vida de la lámpara.</w:t>
      </w:r>
    </w:p>
    <w:p w:rsidR="003C1761" w:rsidRDefault="003C1761" w:rsidP="003C1761">
      <w:pPr>
        <w:jc w:val="both"/>
        <w:rPr>
          <w:rFonts w:asciiTheme="minorHAnsi" w:hAnsiTheme="minorHAnsi" w:cs="Calibri"/>
          <w:sz w:val="28"/>
          <w:szCs w:val="21"/>
        </w:rPr>
      </w:pPr>
    </w:p>
    <w:p w:rsidR="003C1761" w:rsidRDefault="003C1761" w:rsidP="003C1761">
      <w:pPr>
        <w:jc w:val="both"/>
        <w:rPr>
          <w:rFonts w:asciiTheme="minorHAnsi" w:hAnsiTheme="minorHAnsi" w:cs="Calibri"/>
          <w:sz w:val="28"/>
          <w:szCs w:val="21"/>
        </w:rPr>
      </w:pPr>
    </w:p>
    <w:p w:rsidR="003C1761" w:rsidRPr="00C451AD" w:rsidRDefault="003C1761" w:rsidP="003C1761">
      <w:pPr>
        <w:jc w:val="both"/>
        <w:rPr>
          <w:rFonts w:asciiTheme="minorHAnsi" w:hAnsiTheme="minorHAnsi" w:cs="Calibri"/>
          <w:b/>
          <w:sz w:val="28"/>
          <w:szCs w:val="21"/>
        </w:rPr>
      </w:pPr>
      <w:r w:rsidRPr="00C451AD">
        <w:rPr>
          <w:rFonts w:asciiTheme="minorHAnsi" w:hAnsiTheme="minorHAnsi" w:cs="Calibri"/>
          <w:b/>
          <w:sz w:val="28"/>
          <w:szCs w:val="21"/>
        </w:rPr>
        <w:t>Instrucciones de operación</w:t>
      </w:r>
    </w:p>
    <w:p w:rsidR="003C1761" w:rsidRDefault="003C1761" w:rsidP="003C1761">
      <w:pPr>
        <w:jc w:val="both"/>
        <w:rPr>
          <w:rFonts w:asciiTheme="minorHAnsi" w:hAnsiTheme="minorHAnsi" w:cs="Calibri"/>
          <w:sz w:val="28"/>
          <w:szCs w:val="21"/>
        </w:rPr>
      </w:pPr>
    </w:p>
    <w:p w:rsidR="00242B5E" w:rsidRPr="00C451AD" w:rsidRDefault="002106E5" w:rsidP="00C451AD">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 xml:space="preserve">El </w:t>
      </w:r>
      <w:r w:rsidR="00A36CED">
        <w:rPr>
          <w:rFonts w:asciiTheme="minorHAnsi" w:hAnsiTheme="minorHAnsi" w:cs="Calibri"/>
          <w:sz w:val="28"/>
          <w:szCs w:val="21"/>
        </w:rPr>
        <w:t xml:space="preserve">PAR MINI </w:t>
      </w:r>
      <w:r w:rsidR="00805985">
        <w:rPr>
          <w:rFonts w:asciiTheme="minorHAnsi" w:hAnsiTheme="minorHAnsi" w:cs="Calibri"/>
          <w:sz w:val="28"/>
          <w:szCs w:val="21"/>
        </w:rPr>
        <w:t xml:space="preserve"> </w:t>
      </w:r>
      <w:r w:rsidR="00242B5E" w:rsidRPr="00C451AD">
        <w:rPr>
          <w:rFonts w:asciiTheme="minorHAnsi" w:hAnsiTheme="minorHAnsi" w:cs="Calibri"/>
          <w:sz w:val="28"/>
          <w:szCs w:val="21"/>
        </w:rPr>
        <w:t>tiene como propósito la decoración iluminando de color las áreas deseadas</w:t>
      </w:r>
      <w:r w:rsidR="0083399D">
        <w:rPr>
          <w:rFonts w:asciiTheme="minorHAnsi" w:hAnsiTheme="minorHAnsi" w:cs="Calibri"/>
          <w:sz w:val="28"/>
          <w:szCs w:val="21"/>
        </w:rPr>
        <w:t xml:space="preserve"> in</w:t>
      </w:r>
      <w:r w:rsidR="0051737A">
        <w:rPr>
          <w:rFonts w:asciiTheme="minorHAnsi" w:hAnsiTheme="minorHAnsi" w:cs="Calibri"/>
          <w:sz w:val="28"/>
          <w:szCs w:val="21"/>
        </w:rPr>
        <w:t>teriores.</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 de transportar el equipo en condiciones seguras para q no sufra daño durante la misma.</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exponga el equipo a calor excesivo, humedad y ambientes con mucho polvo.</w:t>
      </w:r>
    </w:p>
    <w:p w:rsidR="0026488E" w:rsidRPr="00C451AD" w:rsidRDefault="00A93CAF"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w:t>
      </w:r>
      <w:r w:rsidR="0026488E" w:rsidRPr="00C451AD">
        <w:rPr>
          <w:rFonts w:asciiTheme="minorHAnsi" w:hAnsiTheme="minorHAnsi" w:cs="Calibri"/>
          <w:sz w:val="28"/>
          <w:szCs w:val="21"/>
        </w:rPr>
        <w:t xml:space="preserve"> de que el </w:t>
      </w:r>
      <w:r w:rsidRPr="00C451AD">
        <w:rPr>
          <w:rFonts w:asciiTheme="minorHAnsi" w:hAnsiTheme="minorHAnsi" w:cs="Calibri"/>
          <w:sz w:val="28"/>
          <w:szCs w:val="21"/>
        </w:rPr>
        <w:t>equipo</w:t>
      </w:r>
      <w:r w:rsidR="0026488E" w:rsidRPr="00C451AD">
        <w:rPr>
          <w:rFonts w:asciiTheme="minorHAnsi" w:hAnsiTheme="minorHAnsi" w:cs="Calibri"/>
          <w:sz w:val="28"/>
          <w:szCs w:val="21"/>
        </w:rPr>
        <w:t xml:space="preserve"> </w:t>
      </w:r>
      <w:r w:rsidR="00BC5189">
        <w:rPr>
          <w:rFonts w:asciiTheme="minorHAnsi" w:hAnsiTheme="minorHAnsi" w:cs="Calibri"/>
          <w:sz w:val="28"/>
          <w:szCs w:val="21"/>
        </w:rPr>
        <w:t>se</w:t>
      </w:r>
      <w:r w:rsidRPr="00C451AD">
        <w:rPr>
          <w:rFonts w:asciiTheme="minorHAnsi" w:hAnsiTheme="minorHAnsi" w:cs="Calibri"/>
          <w:sz w:val="28"/>
          <w:szCs w:val="21"/>
        </w:rPr>
        <w:t>a</w:t>
      </w:r>
      <w:r w:rsidR="0026488E" w:rsidRPr="00C451AD">
        <w:rPr>
          <w:rFonts w:asciiTheme="minorHAnsi" w:hAnsiTheme="minorHAnsi" w:cs="Calibri"/>
          <w:sz w:val="28"/>
          <w:szCs w:val="21"/>
        </w:rPr>
        <w:t xml:space="preserve"> operado por personal que lo conoce y lo ha usado antes.</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Guarde el empaque original si necesita enviarlo alguna vez.</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trate de hacerle cambios físicos sin la instrucción </w:t>
      </w:r>
      <w:r w:rsidR="00A93CAF" w:rsidRPr="00C451AD">
        <w:rPr>
          <w:rFonts w:asciiTheme="minorHAnsi" w:hAnsiTheme="minorHAnsi" w:cs="Calibri"/>
          <w:sz w:val="28"/>
          <w:szCs w:val="21"/>
        </w:rPr>
        <w:t>ni la supervisión</w:t>
      </w:r>
      <w:r w:rsidRPr="00C451AD">
        <w:rPr>
          <w:rFonts w:asciiTheme="minorHAnsi" w:hAnsiTheme="minorHAnsi" w:cs="Calibri"/>
          <w:sz w:val="28"/>
          <w:szCs w:val="21"/>
        </w:rPr>
        <w:t xml:space="preserve"> de personal calificado.</w:t>
      </w:r>
    </w:p>
    <w:p w:rsidR="00A93CAF"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garantía se perderá si </w:t>
      </w:r>
      <w:r w:rsidR="00A93CAF" w:rsidRPr="00C451AD">
        <w:rPr>
          <w:rFonts w:asciiTheme="minorHAnsi" w:hAnsiTheme="minorHAnsi" w:cs="Calibri"/>
          <w:sz w:val="28"/>
          <w:szCs w:val="21"/>
        </w:rPr>
        <w:t>el equipo no es operado según el manual, como indicios de corto circuito, golpes por caída o si presenta alguna</w:t>
      </w:r>
      <w:r w:rsidR="00380D6E">
        <w:rPr>
          <w:rFonts w:asciiTheme="minorHAnsi" w:hAnsiTheme="minorHAnsi" w:cs="Calibri"/>
          <w:sz w:val="28"/>
          <w:szCs w:val="21"/>
        </w:rPr>
        <w:t>.</w:t>
      </w:r>
      <w:r w:rsidR="00A93CAF" w:rsidRPr="00C451AD">
        <w:rPr>
          <w:rFonts w:asciiTheme="minorHAnsi" w:hAnsiTheme="minorHAnsi" w:cs="Calibri"/>
          <w:sz w:val="28"/>
          <w:szCs w:val="21"/>
        </w:rPr>
        <w:t xml:space="preserve"> </w:t>
      </w:r>
    </w:p>
    <w:p w:rsidR="003C1761" w:rsidRDefault="00242B5E" w:rsidP="003C1761">
      <w:pPr>
        <w:jc w:val="both"/>
        <w:rPr>
          <w:rFonts w:asciiTheme="minorHAnsi" w:hAnsiTheme="minorHAnsi" w:cs="Calibri"/>
          <w:sz w:val="28"/>
          <w:szCs w:val="21"/>
        </w:rPr>
      </w:pPr>
      <w:r>
        <w:rPr>
          <w:rFonts w:asciiTheme="minorHAnsi" w:hAnsiTheme="minorHAnsi" w:cs="Calibri"/>
          <w:sz w:val="28"/>
          <w:szCs w:val="21"/>
        </w:rPr>
        <w:t xml:space="preserve"> </w:t>
      </w:r>
    </w:p>
    <w:p w:rsidR="00E63A58" w:rsidRDefault="00E63A58" w:rsidP="003C1761">
      <w:pPr>
        <w:jc w:val="both"/>
        <w:rPr>
          <w:rFonts w:asciiTheme="minorHAnsi" w:hAnsiTheme="minorHAnsi" w:cs="Calibri"/>
          <w:sz w:val="28"/>
          <w:szCs w:val="21"/>
        </w:rPr>
      </w:pPr>
    </w:p>
    <w:p w:rsidR="00E63A58" w:rsidRDefault="00E63A58" w:rsidP="003C1761">
      <w:pPr>
        <w:jc w:val="both"/>
        <w:rPr>
          <w:rFonts w:asciiTheme="minorHAnsi" w:hAnsiTheme="minorHAnsi" w:cs="Calibri"/>
          <w:sz w:val="28"/>
          <w:szCs w:val="21"/>
        </w:rPr>
      </w:pPr>
    </w:p>
    <w:p w:rsidR="00380D6E" w:rsidRDefault="00380D6E" w:rsidP="003C1761">
      <w:pPr>
        <w:jc w:val="both"/>
        <w:rPr>
          <w:rFonts w:asciiTheme="minorHAnsi" w:hAnsiTheme="minorHAnsi" w:cs="Calibri"/>
          <w:sz w:val="28"/>
          <w:szCs w:val="21"/>
        </w:rPr>
      </w:pPr>
    </w:p>
    <w:p w:rsidR="00E63A58" w:rsidRPr="00E63A58" w:rsidRDefault="00E63A58" w:rsidP="003C1761">
      <w:pPr>
        <w:jc w:val="both"/>
        <w:rPr>
          <w:rFonts w:asciiTheme="minorHAnsi" w:hAnsiTheme="minorHAnsi" w:cs="Calibri"/>
          <w:b/>
          <w:sz w:val="28"/>
          <w:szCs w:val="21"/>
        </w:rPr>
      </w:pPr>
      <w:r w:rsidRPr="00E63A58">
        <w:rPr>
          <w:rFonts w:asciiTheme="minorHAnsi" w:hAnsiTheme="minorHAnsi" w:cs="Calibri"/>
          <w:b/>
          <w:sz w:val="28"/>
          <w:szCs w:val="21"/>
        </w:rPr>
        <w:t>Conexión de señal</w:t>
      </w:r>
    </w:p>
    <w:p w:rsidR="00E63A58"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F55129" w:rsidRDefault="00E63A58" w:rsidP="00C451AD">
      <w:pPr>
        <w:ind w:firstLine="708"/>
        <w:jc w:val="both"/>
        <w:rPr>
          <w:rFonts w:asciiTheme="minorHAnsi" w:hAnsiTheme="minorHAnsi" w:cs="Calibri"/>
          <w:sz w:val="28"/>
          <w:szCs w:val="21"/>
        </w:rPr>
      </w:pPr>
      <w:r>
        <w:rPr>
          <w:rFonts w:asciiTheme="minorHAnsi" w:hAnsiTheme="minorHAnsi" w:cs="Calibri"/>
          <w:sz w:val="28"/>
          <w:szCs w:val="21"/>
        </w:rPr>
        <w:t>Conecte el XLR macho de su primer cable de señal a la salida DMX512 del controlador y del otro lado conecte el XLR hembra al primer equipo en el conector macho de la base. Puedes conectar varios equipos en la misma cadena.</w:t>
      </w:r>
    </w:p>
    <w:p w:rsidR="00C451AD" w:rsidRDefault="00C451AD" w:rsidP="003C1761">
      <w:pPr>
        <w:jc w:val="both"/>
        <w:rPr>
          <w:rFonts w:asciiTheme="minorHAnsi" w:hAnsiTheme="minorHAnsi" w:cs="Calibri"/>
          <w:sz w:val="28"/>
          <w:szCs w:val="21"/>
        </w:rPr>
      </w:pPr>
    </w:p>
    <w:p w:rsidR="00F55129"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D45992" w:rsidRDefault="00D45992" w:rsidP="003C1761">
      <w:pPr>
        <w:jc w:val="both"/>
        <w:rPr>
          <w:rFonts w:asciiTheme="minorHAnsi" w:hAnsiTheme="minorHAnsi" w:cs="Calibri"/>
          <w:sz w:val="28"/>
          <w:szCs w:val="21"/>
        </w:rPr>
      </w:pPr>
    </w:p>
    <w:p w:rsidR="00B24617" w:rsidRDefault="00B24617" w:rsidP="00EA5893">
      <w:pPr>
        <w:jc w:val="both"/>
        <w:rPr>
          <w:rFonts w:asciiTheme="minorHAnsi" w:hAnsiTheme="minorHAnsi" w:cs="Calibri"/>
          <w:b/>
          <w:sz w:val="28"/>
          <w:szCs w:val="21"/>
        </w:rPr>
      </w:pPr>
    </w:p>
    <w:p w:rsidR="006B1025" w:rsidRDefault="006B1025" w:rsidP="00EA5893">
      <w:pPr>
        <w:jc w:val="both"/>
        <w:rPr>
          <w:rFonts w:asciiTheme="minorHAnsi" w:hAnsiTheme="minorHAnsi" w:cs="Calibri"/>
          <w:b/>
          <w:sz w:val="28"/>
          <w:szCs w:val="21"/>
        </w:rPr>
      </w:pPr>
    </w:p>
    <w:p w:rsidR="00B24617" w:rsidRDefault="00B24617" w:rsidP="00EA5893">
      <w:pPr>
        <w:jc w:val="both"/>
        <w:rPr>
          <w:rFonts w:asciiTheme="minorHAnsi" w:hAnsiTheme="minorHAnsi" w:cs="Calibri"/>
          <w:b/>
          <w:sz w:val="28"/>
          <w:szCs w:val="21"/>
        </w:rPr>
      </w:pPr>
    </w:p>
    <w:p w:rsidR="00EA5893" w:rsidRDefault="00013B9F" w:rsidP="00B24617">
      <w:pPr>
        <w:ind w:left="708" w:hanging="708"/>
        <w:jc w:val="both"/>
        <w:rPr>
          <w:rFonts w:asciiTheme="minorHAnsi" w:hAnsiTheme="minorHAnsi" w:cs="Calibri"/>
          <w:b/>
          <w:sz w:val="28"/>
          <w:szCs w:val="21"/>
        </w:rPr>
      </w:pPr>
      <w:r>
        <w:rPr>
          <w:rFonts w:asciiTheme="minorHAnsi" w:hAnsiTheme="minorHAnsi" w:cs="Calibri"/>
          <w:b/>
          <w:sz w:val="28"/>
          <w:szCs w:val="21"/>
        </w:rPr>
        <w:lastRenderedPageBreak/>
        <w:t>MENÚ DE CONFIGURACIÓN</w:t>
      </w:r>
    </w:p>
    <w:p w:rsidR="00F55129" w:rsidRDefault="00F55129" w:rsidP="00F55129">
      <w:pPr>
        <w:jc w:val="center"/>
        <w:rPr>
          <w:rFonts w:asciiTheme="minorHAnsi" w:hAnsiTheme="minorHAnsi" w:cs="Calibri"/>
          <w:sz w:val="28"/>
          <w:szCs w:val="21"/>
        </w:rPr>
      </w:pPr>
    </w:p>
    <w:tbl>
      <w:tblPr>
        <w:tblW w:w="9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148"/>
        <w:gridCol w:w="2441"/>
        <w:gridCol w:w="4676"/>
      </w:tblGrid>
      <w:tr w:rsidR="002106E5" w:rsidRPr="00F84B7F" w:rsidTr="00013B9F">
        <w:trPr>
          <w:jc w:val="center"/>
        </w:trPr>
        <w:tc>
          <w:tcPr>
            <w:tcW w:w="1104" w:type="dxa"/>
          </w:tcPr>
          <w:p w:rsidR="002106E5" w:rsidRPr="00591EC1" w:rsidRDefault="002106E5" w:rsidP="00D03049">
            <w:pPr>
              <w:pStyle w:val="style2"/>
              <w:spacing w:line="255" w:lineRule="atLeast"/>
              <w:jc w:val="center"/>
              <w:rPr>
                <w:rFonts w:ascii="Calibri" w:hAnsi="Calibri" w:cs="Times New Roman"/>
                <w:b/>
                <w:kern w:val="2"/>
                <w:sz w:val="28"/>
                <w:szCs w:val="21"/>
                <w:lang w:val="es-MX"/>
              </w:rPr>
            </w:pPr>
          </w:p>
        </w:tc>
        <w:tc>
          <w:tcPr>
            <w:tcW w:w="3589" w:type="dxa"/>
            <w:gridSpan w:val="2"/>
          </w:tcPr>
          <w:p w:rsidR="002106E5" w:rsidRPr="00F84B7F" w:rsidRDefault="002106E5" w:rsidP="00D03049">
            <w:pPr>
              <w:pStyle w:val="style2"/>
              <w:spacing w:line="255" w:lineRule="atLeast"/>
              <w:jc w:val="center"/>
              <w:rPr>
                <w:rFonts w:ascii="Calibri" w:hAnsi="Calibri" w:cs="Times New Roman"/>
                <w:b/>
                <w:kern w:val="2"/>
                <w:sz w:val="28"/>
                <w:szCs w:val="21"/>
              </w:rPr>
            </w:pPr>
            <w:r>
              <w:rPr>
                <w:rFonts w:ascii="Calibri" w:hAnsi="Calibri" w:cs="Times New Roman"/>
                <w:b/>
                <w:kern w:val="2"/>
                <w:sz w:val="28"/>
                <w:szCs w:val="21"/>
              </w:rPr>
              <w:t>DISPLAY</w:t>
            </w:r>
          </w:p>
        </w:tc>
        <w:tc>
          <w:tcPr>
            <w:tcW w:w="4676" w:type="dxa"/>
          </w:tcPr>
          <w:p w:rsidR="002106E5" w:rsidRPr="00F84B7F" w:rsidRDefault="002106E5" w:rsidP="00D03049">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FUNCION</w:t>
            </w:r>
          </w:p>
        </w:tc>
      </w:tr>
      <w:tr w:rsidR="0073272C" w:rsidRPr="00F84B7F" w:rsidTr="00013B9F">
        <w:trPr>
          <w:trHeight w:val="328"/>
          <w:jc w:val="center"/>
        </w:trPr>
        <w:tc>
          <w:tcPr>
            <w:tcW w:w="1104" w:type="dxa"/>
            <w:vMerge w:val="restart"/>
            <w:vAlign w:val="center"/>
          </w:tcPr>
          <w:p w:rsidR="0073272C" w:rsidRPr="00013B9F" w:rsidRDefault="0073272C" w:rsidP="00013B9F">
            <w:pPr>
              <w:pStyle w:val="style2"/>
              <w:spacing w:line="255" w:lineRule="atLeast"/>
              <w:jc w:val="center"/>
              <w:rPr>
                <w:rFonts w:ascii="Calibri" w:hAnsi="Calibri" w:cs="Times New Roman"/>
                <w:b/>
                <w:kern w:val="2"/>
                <w:sz w:val="28"/>
                <w:szCs w:val="21"/>
              </w:rPr>
            </w:pPr>
            <w:r w:rsidRPr="00013B9F">
              <w:rPr>
                <w:rFonts w:ascii="Calibri" w:hAnsi="Calibri" w:cs="Times New Roman"/>
                <w:b/>
                <w:kern w:val="2"/>
                <w:sz w:val="28"/>
                <w:szCs w:val="21"/>
              </w:rPr>
              <w:t>MENU</w:t>
            </w:r>
          </w:p>
        </w:tc>
        <w:tc>
          <w:tcPr>
            <w:tcW w:w="1148" w:type="dxa"/>
            <w:tcBorders>
              <w:bottom w:val="single" w:sz="4" w:space="0" w:color="auto"/>
            </w:tcBorders>
          </w:tcPr>
          <w:p w:rsidR="0073272C" w:rsidRPr="00AF2692" w:rsidRDefault="0073272C" w:rsidP="008B18C5">
            <w:pPr>
              <w:pStyle w:val="style2"/>
              <w:spacing w:line="255" w:lineRule="atLeast"/>
              <w:rPr>
                <w:rFonts w:ascii="Calibri" w:hAnsi="Calibri" w:cs="Times New Roman"/>
                <w:b/>
                <w:kern w:val="2"/>
                <w:sz w:val="28"/>
                <w:szCs w:val="21"/>
              </w:rPr>
            </w:pPr>
            <w:r>
              <w:rPr>
                <w:rFonts w:ascii="Calibri" w:hAnsi="Calibri" w:cs="Times New Roman"/>
                <w:b/>
                <w:kern w:val="2"/>
                <w:sz w:val="28"/>
                <w:szCs w:val="21"/>
              </w:rPr>
              <w:t>d001</w:t>
            </w:r>
          </w:p>
        </w:tc>
        <w:tc>
          <w:tcPr>
            <w:tcW w:w="2441" w:type="dxa"/>
            <w:tcBorders>
              <w:bottom w:val="single" w:sz="4" w:space="0" w:color="auto"/>
            </w:tcBorders>
          </w:tcPr>
          <w:p w:rsidR="0073272C" w:rsidRPr="00F84B7F" w:rsidRDefault="0073272C"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001 - 512</w:t>
            </w:r>
          </w:p>
        </w:tc>
        <w:tc>
          <w:tcPr>
            <w:tcW w:w="4676" w:type="dxa"/>
            <w:tcBorders>
              <w:bottom w:val="single" w:sz="4" w:space="0" w:color="auto"/>
            </w:tcBorders>
          </w:tcPr>
          <w:p w:rsidR="0073272C" w:rsidRPr="00F84B7F" w:rsidRDefault="0073272C"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DIRECCION DMX</w:t>
            </w:r>
          </w:p>
        </w:tc>
      </w:tr>
      <w:tr w:rsidR="0073272C" w:rsidRPr="00F84B7F" w:rsidTr="00013B9F">
        <w:trPr>
          <w:trHeight w:val="328"/>
          <w:jc w:val="center"/>
        </w:trPr>
        <w:tc>
          <w:tcPr>
            <w:tcW w:w="1104"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1148" w:type="dxa"/>
            <w:vMerge w:val="restart"/>
          </w:tcPr>
          <w:p w:rsidR="0073272C" w:rsidRPr="00425747" w:rsidRDefault="0073272C" w:rsidP="00D03049">
            <w:pPr>
              <w:pStyle w:val="style2"/>
              <w:spacing w:line="255" w:lineRule="atLeast"/>
              <w:rPr>
                <w:rFonts w:ascii="Calibri" w:hAnsi="Calibri" w:cs="Times New Roman"/>
                <w:b/>
                <w:kern w:val="2"/>
                <w:sz w:val="28"/>
                <w:szCs w:val="21"/>
              </w:rPr>
            </w:pPr>
            <w:r>
              <w:rPr>
                <w:rFonts w:ascii="Calibri" w:hAnsi="Calibri" w:cs="Times New Roman"/>
                <w:b/>
                <w:kern w:val="2"/>
                <w:sz w:val="28"/>
                <w:szCs w:val="21"/>
              </w:rPr>
              <w:t>CC00</w:t>
            </w:r>
          </w:p>
        </w:tc>
        <w:tc>
          <w:tcPr>
            <w:tcW w:w="2441" w:type="dxa"/>
            <w:tcBorders>
              <w:bottom w:val="single" w:sz="4" w:space="0" w:color="auto"/>
            </w:tcBorders>
          </w:tcPr>
          <w:p w:rsidR="0073272C" w:rsidRPr="00F84B7F" w:rsidRDefault="0073272C" w:rsidP="00D03049">
            <w:pPr>
              <w:pStyle w:val="style2"/>
              <w:spacing w:line="255" w:lineRule="atLeast"/>
              <w:rPr>
                <w:rFonts w:ascii="Calibri" w:hAnsi="Calibri" w:cs="Times New Roman"/>
                <w:kern w:val="2"/>
                <w:sz w:val="28"/>
                <w:szCs w:val="21"/>
              </w:rPr>
            </w:pPr>
          </w:p>
        </w:tc>
        <w:tc>
          <w:tcPr>
            <w:tcW w:w="4676" w:type="dxa"/>
            <w:tcBorders>
              <w:bottom w:val="single" w:sz="4" w:space="0" w:color="auto"/>
            </w:tcBorders>
          </w:tcPr>
          <w:p w:rsidR="0073272C" w:rsidRPr="00F84B7F" w:rsidRDefault="0073272C" w:rsidP="00AF2692">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CAMBIO DE COLOR </w:t>
            </w:r>
          </w:p>
        </w:tc>
      </w:tr>
      <w:tr w:rsidR="0073272C" w:rsidRPr="00F84B7F" w:rsidTr="00013B9F">
        <w:trPr>
          <w:trHeight w:val="328"/>
          <w:jc w:val="center"/>
        </w:trPr>
        <w:tc>
          <w:tcPr>
            <w:tcW w:w="1104"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1148"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2441" w:type="dxa"/>
            <w:tcBorders>
              <w:bottom w:val="single" w:sz="4" w:space="0" w:color="auto"/>
            </w:tcBorders>
          </w:tcPr>
          <w:p w:rsidR="0073272C" w:rsidRPr="00F84B7F" w:rsidRDefault="0073272C"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CC00 – CC99</w:t>
            </w:r>
          </w:p>
        </w:tc>
        <w:tc>
          <w:tcPr>
            <w:tcW w:w="4676" w:type="dxa"/>
            <w:tcBorders>
              <w:bottom w:val="single" w:sz="4" w:space="0" w:color="auto"/>
            </w:tcBorders>
          </w:tcPr>
          <w:p w:rsidR="0073272C" w:rsidRPr="006B1025" w:rsidRDefault="0073272C" w:rsidP="00AF2692">
            <w:pPr>
              <w:pStyle w:val="style2"/>
              <w:spacing w:line="255" w:lineRule="atLeast"/>
              <w:rPr>
                <w:rFonts w:ascii="Calibri" w:hAnsi="Calibri" w:cs="Times New Roman"/>
                <w:kern w:val="2"/>
                <w:sz w:val="28"/>
                <w:szCs w:val="21"/>
                <w:lang w:val="es-MX"/>
              </w:rPr>
            </w:pPr>
            <w:r w:rsidRPr="006B1025">
              <w:rPr>
                <w:rFonts w:ascii="Calibri" w:hAnsi="Calibri" w:cs="Times New Roman"/>
                <w:kern w:val="2"/>
                <w:sz w:val="28"/>
                <w:szCs w:val="21"/>
                <w:lang w:val="es-MX"/>
              </w:rPr>
              <w:t>AJUSTAR VELOCIDAD LENTO A RAPIDO</w:t>
            </w:r>
          </w:p>
        </w:tc>
      </w:tr>
      <w:tr w:rsidR="0073272C" w:rsidRPr="00F84B7F" w:rsidTr="00013B9F">
        <w:trPr>
          <w:trHeight w:val="328"/>
          <w:jc w:val="center"/>
        </w:trPr>
        <w:tc>
          <w:tcPr>
            <w:tcW w:w="1104" w:type="dxa"/>
            <w:vMerge/>
          </w:tcPr>
          <w:p w:rsidR="0073272C" w:rsidRPr="006B1025" w:rsidRDefault="0073272C" w:rsidP="00D03049">
            <w:pPr>
              <w:pStyle w:val="style2"/>
              <w:spacing w:line="255" w:lineRule="atLeast"/>
              <w:rPr>
                <w:rFonts w:ascii="Calibri" w:hAnsi="Calibri" w:cs="Times New Roman"/>
                <w:kern w:val="2"/>
                <w:sz w:val="28"/>
                <w:szCs w:val="21"/>
                <w:lang w:val="es-MX"/>
              </w:rPr>
            </w:pPr>
          </w:p>
        </w:tc>
        <w:tc>
          <w:tcPr>
            <w:tcW w:w="1148" w:type="dxa"/>
            <w:vMerge w:val="restart"/>
          </w:tcPr>
          <w:p w:rsidR="0073272C" w:rsidRPr="00425747" w:rsidRDefault="0073272C" w:rsidP="00454B3C">
            <w:pPr>
              <w:pStyle w:val="style2"/>
              <w:spacing w:line="255" w:lineRule="atLeast"/>
              <w:rPr>
                <w:rFonts w:ascii="Calibri" w:hAnsi="Calibri" w:cs="Times New Roman"/>
                <w:b/>
                <w:kern w:val="2"/>
                <w:sz w:val="28"/>
                <w:szCs w:val="21"/>
              </w:rPr>
            </w:pPr>
            <w:r>
              <w:rPr>
                <w:rFonts w:ascii="Calibri" w:hAnsi="Calibri" w:cs="Times New Roman"/>
                <w:b/>
                <w:kern w:val="2"/>
                <w:sz w:val="28"/>
                <w:szCs w:val="21"/>
              </w:rPr>
              <w:t>CP00</w:t>
            </w:r>
          </w:p>
        </w:tc>
        <w:tc>
          <w:tcPr>
            <w:tcW w:w="2441" w:type="dxa"/>
            <w:tcBorders>
              <w:bottom w:val="single" w:sz="4" w:space="0" w:color="auto"/>
            </w:tcBorders>
          </w:tcPr>
          <w:p w:rsidR="0073272C" w:rsidRDefault="0073272C" w:rsidP="008B18C5">
            <w:pPr>
              <w:pStyle w:val="style2"/>
              <w:spacing w:line="255" w:lineRule="atLeast"/>
              <w:rPr>
                <w:rFonts w:ascii="Calibri" w:hAnsi="Calibri" w:cs="Times New Roman"/>
                <w:kern w:val="2"/>
                <w:sz w:val="28"/>
                <w:szCs w:val="21"/>
              </w:rPr>
            </w:pPr>
          </w:p>
        </w:tc>
        <w:tc>
          <w:tcPr>
            <w:tcW w:w="4676" w:type="dxa"/>
            <w:tcBorders>
              <w:bottom w:val="single" w:sz="4" w:space="0" w:color="auto"/>
            </w:tcBorders>
          </w:tcPr>
          <w:p w:rsidR="0073272C" w:rsidRDefault="0073272C" w:rsidP="008B18C5">
            <w:pPr>
              <w:pStyle w:val="style2"/>
              <w:spacing w:line="255" w:lineRule="atLeast"/>
              <w:rPr>
                <w:rFonts w:ascii="Calibri" w:hAnsi="Calibri" w:cs="Times New Roman"/>
                <w:kern w:val="2"/>
                <w:sz w:val="28"/>
                <w:szCs w:val="21"/>
              </w:rPr>
            </w:pPr>
            <w:r>
              <w:rPr>
                <w:rFonts w:ascii="Calibri" w:hAnsi="Calibri" w:cs="Times New Roman"/>
                <w:kern w:val="2"/>
                <w:sz w:val="28"/>
                <w:szCs w:val="21"/>
              </w:rPr>
              <w:t>EFECTO FADE</w:t>
            </w:r>
          </w:p>
        </w:tc>
      </w:tr>
      <w:tr w:rsidR="0073272C" w:rsidRPr="00F84B7F" w:rsidTr="00013B9F">
        <w:trPr>
          <w:trHeight w:val="328"/>
          <w:jc w:val="center"/>
        </w:trPr>
        <w:tc>
          <w:tcPr>
            <w:tcW w:w="1104"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1148" w:type="dxa"/>
            <w:vMerge/>
            <w:tcBorders>
              <w:bottom w:val="single" w:sz="4" w:space="0" w:color="auto"/>
            </w:tcBorders>
          </w:tcPr>
          <w:p w:rsidR="0073272C" w:rsidRPr="00F84B7F" w:rsidRDefault="0073272C" w:rsidP="008B18C5">
            <w:pPr>
              <w:pStyle w:val="style2"/>
              <w:spacing w:line="255" w:lineRule="atLeast"/>
              <w:rPr>
                <w:rFonts w:ascii="Calibri" w:hAnsi="Calibri" w:cs="Times New Roman"/>
                <w:kern w:val="2"/>
                <w:sz w:val="28"/>
                <w:szCs w:val="21"/>
              </w:rPr>
            </w:pPr>
          </w:p>
        </w:tc>
        <w:tc>
          <w:tcPr>
            <w:tcW w:w="2441" w:type="dxa"/>
            <w:tcBorders>
              <w:bottom w:val="single" w:sz="4" w:space="0" w:color="auto"/>
            </w:tcBorders>
          </w:tcPr>
          <w:p w:rsidR="0073272C" w:rsidRDefault="0073272C"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CP00 – CP99</w:t>
            </w:r>
          </w:p>
        </w:tc>
        <w:tc>
          <w:tcPr>
            <w:tcW w:w="4676" w:type="dxa"/>
            <w:tcBorders>
              <w:bottom w:val="single" w:sz="4" w:space="0" w:color="auto"/>
            </w:tcBorders>
          </w:tcPr>
          <w:p w:rsidR="0073272C" w:rsidRPr="006B1025" w:rsidRDefault="0073272C" w:rsidP="00454B3C">
            <w:pPr>
              <w:pStyle w:val="style2"/>
              <w:spacing w:line="255" w:lineRule="atLeast"/>
              <w:rPr>
                <w:rFonts w:ascii="Calibri" w:hAnsi="Calibri" w:cs="Times New Roman"/>
                <w:kern w:val="2"/>
                <w:sz w:val="28"/>
                <w:szCs w:val="21"/>
                <w:lang w:val="es-MX"/>
              </w:rPr>
            </w:pPr>
            <w:r w:rsidRPr="006B1025">
              <w:rPr>
                <w:rFonts w:ascii="Calibri" w:hAnsi="Calibri" w:cs="Times New Roman"/>
                <w:kern w:val="2"/>
                <w:sz w:val="28"/>
                <w:szCs w:val="21"/>
                <w:lang w:val="es-MX"/>
              </w:rPr>
              <w:t>AJUSTAR VELOCIDAD LENTO A RAPIDO</w:t>
            </w:r>
          </w:p>
        </w:tc>
      </w:tr>
      <w:tr w:rsidR="0073272C" w:rsidRPr="00F84B7F" w:rsidTr="00013B9F">
        <w:trPr>
          <w:trHeight w:val="328"/>
          <w:jc w:val="center"/>
        </w:trPr>
        <w:tc>
          <w:tcPr>
            <w:tcW w:w="1104" w:type="dxa"/>
            <w:vMerge/>
          </w:tcPr>
          <w:p w:rsidR="0073272C" w:rsidRPr="00425747" w:rsidRDefault="0073272C" w:rsidP="00D03049">
            <w:pPr>
              <w:pStyle w:val="style2"/>
              <w:spacing w:line="255" w:lineRule="atLeast"/>
              <w:rPr>
                <w:rFonts w:ascii="Calibri" w:hAnsi="Calibri" w:cs="Times New Roman"/>
                <w:kern w:val="2"/>
                <w:sz w:val="28"/>
                <w:szCs w:val="21"/>
                <w:lang w:val="es-MX"/>
              </w:rPr>
            </w:pPr>
          </w:p>
        </w:tc>
        <w:tc>
          <w:tcPr>
            <w:tcW w:w="1148" w:type="dxa"/>
            <w:vMerge w:val="restart"/>
          </w:tcPr>
          <w:p w:rsidR="0073272C" w:rsidRPr="00425747" w:rsidRDefault="0073272C" w:rsidP="00425747">
            <w:pPr>
              <w:pStyle w:val="style2"/>
              <w:spacing w:line="255" w:lineRule="atLeast"/>
              <w:rPr>
                <w:rFonts w:ascii="Calibri" w:hAnsi="Calibri" w:cs="Times New Roman"/>
                <w:b/>
                <w:kern w:val="2"/>
                <w:sz w:val="28"/>
                <w:szCs w:val="21"/>
              </w:rPr>
            </w:pPr>
            <w:r>
              <w:rPr>
                <w:rFonts w:ascii="Calibri" w:hAnsi="Calibri" w:cs="Times New Roman"/>
                <w:b/>
                <w:kern w:val="2"/>
                <w:sz w:val="28"/>
                <w:szCs w:val="21"/>
              </w:rPr>
              <w:t>dE00</w:t>
            </w:r>
          </w:p>
        </w:tc>
        <w:tc>
          <w:tcPr>
            <w:tcW w:w="2441" w:type="dxa"/>
            <w:tcBorders>
              <w:bottom w:val="single" w:sz="4" w:space="0" w:color="auto"/>
            </w:tcBorders>
          </w:tcPr>
          <w:p w:rsidR="0073272C" w:rsidRPr="00F84B7F" w:rsidRDefault="0073272C" w:rsidP="00A63FBE">
            <w:pPr>
              <w:pStyle w:val="style2"/>
              <w:spacing w:line="255" w:lineRule="atLeast"/>
              <w:rPr>
                <w:rFonts w:ascii="Calibri" w:hAnsi="Calibri" w:cs="Times New Roman"/>
                <w:kern w:val="2"/>
                <w:sz w:val="28"/>
                <w:szCs w:val="21"/>
              </w:rPr>
            </w:pPr>
          </w:p>
        </w:tc>
        <w:tc>
          <w:tcPr>
            <w:tcW w:w="4676" w:type="dxa"/>
            <w:tcBorders>
              <w:bottom w:val="single" w:sz="4" w:space="0" w:color="auto"/>
            </w:tcBorders>
          </w:tcPr>
          <w:p w:rsidR="0073272C" w:rsidRPr="00425747" w:rsidRDefault="0073272C" w:rsidP="008B18C5">
            <w:pPr>
              <w:pStyle w:val="style2"/>
              <w:spacing w:line="255" w:lineRule="atLeast"/>
              <w:rPr>
                <w:rFonts w:ascii="Calibri" w:hAnsi="Calibri" w:cs="Times New Roman"/>
                <w:kern w:val="2"/>
                <w:sz w:val="28"/>
                <w:szCs w:val="21"/>
                <w:lang w:val="es-MX"/>
              </w:rPr>
            </w:pPr>
            <w:r w:rsidRPr="00425747">
              <w:rPr>
                <w:rFonts w:ascii="Calibri" w:hAnsi="Calibri" w:cs="Times New Roman"/>
                <w:kern w:val="2"/>
                <w:sz w:val="28"/>
                <w:szCs w:val="21"/>
                <w:lang w:val="es-MX"/>
              </w:rPr>
              <w:t>FADE Y CAMBIO DE COLOR</w:t>
            </w:r>
          </w:p>
        </w:tc>
      </w:tr>
      <w:tr w:rsidR="0073272C" w:rsidRPr="00F84B7F" w:rsidTr="00013B9F">
        <w:trPr>
          <w:trHeight w:val="328"/>
          <w:jc w:val="center"/>
        </w:trPr>
        <w:tc>
          <w:tcPr>
            <w:tcW w:w="1104" w:type="dxa"/>
            <w:vMerge/>
          </w:tcPr>
          <w:p w:rsidR="0073272C" w:rsidRPr="00425747" w:rsidRDefault="0073272C" w:rsidP="00D03049">
            <w:pPr>
              <w:pStyle w:val="style2"/>
              <w:spacing w:line="255" w:lineRule="atLeast"/>
              <w:rPr>
                <w:rFonts w:ascii="Calibri" w:hAnsi="Calibri" w:cs="Times New Roman"/>
                <w:kern w:val="2"/>
                <w:sz w:val="28"/>
                <w:szCs w:val="21"/>
                <w:lang w:val="es-MX"/>
              </w:rPr>
            </w:pPr>
          </w:p>
        </w:tc>
        <w:tc>
          <w:tcPr>
            <w:tcW w:w="1148" w:type="dxa"/>
            <w:vMerge/>
          </w:tcPr>
          <w:p w:rsidR="0073272C" w:rsidRPr="00425747" w:rsidRDefault="0073272C" w:rsidP="00D03049">
            <w:pPr>
              <w:pStyle w:val="style2"/>
              <w:spacing w:line="255" w:lineRule="atLeast"/>
              <w:rPr>
                <w:rFonts w:ascii="Calibri" w:hAnsi="Calibri" w:cs="Times New Roman"/>
                <w:kern w:val="2"/>
                <w:sz w:val="28"/>
                <w:szCs w:val="21"/>
                <w:lang w:val="es-MX"/>
              </w:rPr>
            </w:pPr>
          </w:p>
        </w:tc>
        <w:tc>
          <w:tcPr>
            <w:tcW w:w="2441" w:type="dxa"/>
            <w:tcBorders>
              <w:bottom w:val="single" w:sz="4" w:space="0" w:color="auto"/>
            </w:tcBorders>
          </w:tcPr>
          <w:p w:rsidR="0073272C" w:rsidRDefault="0073272C" w:rsidP="00A63FBE">
            <w:pPr>
              <w:pStyle w:val="style2"/>
              <w:spacing w:line="255" w:lineRule="atLeast"/>
              <w:rPr>
                <w:rFonts w:ascii="Calibri" w:hAnsi="Calibri" w:cs="Times New Roman"/>
                <w:kern w:val="2"/>
                <w:sz w:val="28"/>
                <w:szCs w:val="21"/>
              </w:rPr>
            </w:pPr>
            <w:r>
              <w:rPr>
                <w:rFonts w:ascii="Calibri" w:hAnsi="Calibri" w:cs="Times New Roman"/>
                <w:kern w:val="2"/>
                <w:sz w:val="28"/>
                <w:szCs w:val="21"/>
              </w:rPr>
              <w:t>dE00 – dE99</w:t>
            </w:r>
          </w:p>
        </w:tc>
        <w:tc>
          <w:tcPr>
            <w:tcW w:w="4676" w:type="dxa"/>
            <w:tcBorders>
              <w:bottom w:val="single" w:sz="4" w:space="0" w:color="auto"/>
            </w:tcBorders>
          </w:tcPr>
          <w:p w:rsidR="0073272C" w:rsidRPr="006B1025" w:rsidRDefault="0073272C" w:rsidP="00454B3C">
            <w:pPr>
              <w:pStyle w:val="style2"/>
              <w:spacing w:line="255" w:lineRule="atLeast"/>
              <w:rPr>
                <w:rFonts w:ascii="Calibri" w:hAnsi="Calibri" w:cs="Times New Roman"/>
                <w:kern w:val="2"/>
                <w:sz w:val="28"/>
                <w:szCs w:val="21"/>
                <w:lang w:val="es-MX"/>
              </w:rPr>
            </w:pPr>
            <w:r w:rsidRPr="006B1025">
              <w:rPr>
                <w:rFonts w:ascii="Calibri" w:hAnsi="Calibri" w:cs="Times New Roman"/>
                <w:kern w:val="2"/>
                <w:sz w:val="28"/>
                <w:szCs w:val="21"/>
                <w:lang w:val="es-MX"/>
              </w:rPr>
              <w:t>AJUSTAR VELOCIDAD LENTO A RAPIDO</w:t>
            </w:r>
          </w:p>
        </w:tc>
      </w:tr>
      <w:tr w:rsidR="0073272C" w:rsidRPr="00F84B7F" w:rsidTr="00013B9F">
        <w:trPr>
          <w:trHeight w:val="328"/>
          <w:jc w:val="center"/>
        </w:trPr>
        <w:tc>
          <w:tcPr>
            <w:tcW w:w="1104" w:type="dxa"/>
            <w:vMerge/>
          </w:tcPr>
          <w:p w:rsidR="0073272C" w:rsidRPr="00425747" w:rsidRDefault="0073272C" w:rsidP="00D03049">
            <w:pPr>
              <w:pStyle w:val="style2"/>
              <w:spacing w:line="255" w:lineRule="atLeast"/>
              <w:rPr>
                <w:rFonts w:ascii="Calibri" w:hAnsi="Calibri" w:cs="Times New Roman"/>
                <w:b/>
                <w:kern w:val="2"/>
                <w:sz w:val="28"/>
                <w:szCs w:val="21"/>
                <w:lang w:val="es-MX"/>
              </w:rPr>
            </w:pPr>
          </w:p>
        </w:tc>
        <w:tc>
          <w:tcPr>
            <w:tcW w:w="1148" w:type="dxa"/>
            <w:vMerge w:val="restart"/>
          </w:tcPr>
          <w:p w:rsidR="0073272C" w:rsidRPr="00425747" w:rsidRDefault="0073272C" w:rsidP="00D03049">
            <w:pPr>
              <w:pStyle w:val="style2"/>
              <w:spacing w:line="255" w:lineRule="atLeast"/>
              <w:rPr>
                <w:rFonts w:ascii="Calibri" w:hAnsi="Calibri" w:cs="Times New Roman"/>
                <w:b/>
                <w:kern w:val="2"/>
                <w:sz w:val="28"/>
                <w:szCs w:val="21"/>
                <w:lang w:val="es-MX"/>
              </w:rPr>
            </w:pPr>
            <w:r>
              <w:rPr>
                <w:rFonts w:ascii="Calibri" w:hAnsi="Calibri" w:cs="Times New Roman"/>
                <w:b/>
                <w:kern w:val="2"/>
                <w:sz w:val="28"/>
                <w:szCs w:val="21"/>
                <w:lang w:val="es-MX"/>
              </w:rPr>
              <w:t>bE00</w:t>
            </w:r>
          </w:p>
        </w:tc>
        <w:tc>
          <w:tcPr>
            <w:tcW w:w="2441" w:type="dxa"/>
            <w:tcBorders>
              <w:bottom w:val="single" w:sz="4" w:space="0" w:color="auto"/>
            </w:tcBorders>
          </w:tcPr>
          <w:p w:rsidR="0073272C" w:rsidRDefault="0073272C" w:rsidP="00A63FBE">
            <w:pPr>
              <w:pStyle w:val="style2"/>
              <w:spacing w:line="255" w:lineRule="atLeast"/>
              <w:rPr>
                <w:rFonts w:ascii="Calibri" w:hAnsi="Calibri" w:cs="Times New Roman"/>
                <w:kern w:val="2"/>
                <w:sz w:val="28"/>
                <w:szCs w:val="21"/>
              </w:rPr>
            </w:pPr>
          </w:p>
        </w:tc>
        <w:tc>
          <w:tcPr>
            <w:tcW w:w="4676" w:type="dxa"/>
            <w:tcBorders>
              <w:bottom w:val="single" w:sz="4" w:space="0" w:color="auto"/>
            </w:tcBorders>
          </w:tcPr>
          <w:p w:rsidR="0073272C" w:rsidRPr="00F84B7F" w:rsidRDefault="0073272C" w:rsidP="007B1286">
            <w:pPr>
              <w:pStyle w:val="style2"/>
              <w:spacing w:line="255" w:lineRule="atLeast"/>
              <w:rPr>
                <w:rFonts w:ascii="Calibri" w:hAnsi="Calibri" w:cs="Times New Roman"/>
                <w:kern w:val="2"/>
                <w:sz w:val="28"/>
                <w:szCs w:val="21"/>
              </w:rPr>
            </w:pPr>
            <w:r>
              <w:rPr>
                <w:rFonts w:ascii="Calibri" w:hAnsi="Calibri" w:cs="Times New Roman"/>
                <w:kern w:val="2"/>
                <w:sz w:val="28"/>
                <w:szCs w:val="21"/>
              </w:rPr>
              <w:t>SENSIBILIDAD DE AUDIO</w:t>
            </w:r>
          </w:p>
        </w:tc>
      </w:tr>
      <w:tr w:rsidR="0073272C" w:rsidRPr="00F84B7F" w:rsidTr="00013B9F">
        <w:trPr>
          <w:trHeight w:val="150"/>
          <w:jc w:val="center"/>
        </w:trPr>
        <w:tc>
          <w:tcPr>
            <w:tcW w:w="1104"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1148"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2441" w:type="dxa"/>
            <w:tcBorders>
              <w:top w:val="single" w:sz="4" w:space="0" w:color="auto"/>
            </w:tcBorders>
          </w:tcPr>
          <w:p w:rsidR="0073272C" w:rsidRPr="00F84B7F" w:rsidRDefault="0073272C" w:rsidP="00A63FBE">
            <w:pPr>
              <w:pStyle w:val="style2"/>
              <w:spacing w:line="255" w:lineRule="atLeast"/>
              <w:rPr>
                <w:rFonts w:ascii="Calibri" w:hAnsi="Calibri" w:cs="Times New Roman"/>
                <w:kern w:val="2"/>
                <w:sz w:val="28"/>
                <w:szCs w:val="21"/>
              </w:rPr>
            </w:pPr>
            <w:r>
              <w:rPr>
                <w:rFonts w:ascii="Calibri" w:hAnsi="Calibri" w:cs="Times New Roman"/>
                <w:kern w:val="2"/>
                <w:sz w:val="28"/>
                <w:szCs w:val="21"/>
              </w:rPr>
              <w:t>bE00 – Be99</w:t>
            </w:r>
          </w:p>
        </w:tc>
        <w:tc>
          <w:tcPr>
            <w:tcW w:w="4676" w:type="dxa"/>
            <w:tcBorders>
              <w:top w:val="single" w:sz="4" w:space="0" w:color="auto"/>
            </w:tcBorders>
          </w:tcPr>
          <w:p w:rsidR="0073272C" w:rsidRPr="00425747" w:rsidRDefault="0073272C" w:rsidP="00764BDB">
            <w:pPr>
              <w:pStyle w:val="style2"/>
              <w:spacing w:line="255" w:lineRule="atLeast"/>
              <w:rPr>
                <w:rFonts w:ascii="Calibri" w:hAnsi="Calibri" w:cs="Times New Roman"/>
                <w:kern w:val="2"/>
                <w:sz w:val="28"/>
                <w:szCs w:val="21"/>
                <w:lang w:val="es-MX"/>
              </w:rPr>
            </w:pPr>
            <w:r w:rsidRPr="00425747">
              <w:rPr>
                <w:rFonts w:ascii="Calibri" w:hAnsi="Calibri" w:cs="Times New Roman"/>
                <w:kern w:val="2"/>
                <w:sz w:val="28"/>
                <w:szCs w:val="21"/>
                <w:lang w:val="es-MX"/>
              </w:rPr>
              <w:t>AJUSTE DE MENOR A MAYOR</w:t>
            </w:r>
          </w:p>
        </w:tc>
      </w:tr>
      <w:tr w:rsidR="0073272C" w:rsidRPr="00F84B7F" w:rsidTr="00013B9F">
        <w:trPr>
          <w:trHeight w:val="255"/>
          <w:jc w:val="center"/>
        </w:trPr>
        <w:tc>
          <w:tcPr>
            <w:tcW w:w="1104" w:type="dxa"/>
            <w:vMerge/>
          </w:tcPr>
          <w:p w:rsidR="0073272C" w:rsidRPr="00425747" w:rsidRDefault="0073272C" w:rsidP="00D03049">
            <w:pPr>
              <w:pStyle w:val="style2"/>
              <w:spacing w:line="255" w:lineRule="atLeast"/>
              <w:rPr>
                <w:rFonts w:ascii="Calibri" w:hAnsi="Calibri" w:cs="Times New Roman"/>
                <w:kern w:val="2"/>
                <w:sz w:val="28"/>
                <w:szCs w:val="21"/>
                <w:lang w:val="es-MX"/>
              </w:rPr>
            </w:pPr>
          </w:p>
        </w:tc>
        <w:tc>
          <w:tcPr>
            <w:tcW w:w="1148" w:type="dxa"/>
            <w:vMerge w:val="restart"/>
            <w:tcBorders>
              <w:top w:val="single" w:sz="4" w:space="0" w:color="auto"/>
            </w:tcBorders>
          </w:tcPr>
          <w:p w:rsidR="0073272C" w:rsidRPr="00AF2692" w:rsidRDefault="0073272C" w:rsidP="00D03049">
            <w:pPr>
              <w:pStyle w:val="style2"/>
              <w:spacing w:line="255" w:lineRule="atLeast"/>
              <w:rPr>
                <w:rFonts w:ascii="Calibri" w:hAnsi="Calibri" w:cs="Times New Roman"/>
                <w:b/>
                <w:kern w:val="2"/>
                <w:sz w:val="28"/>
                <w:szCs w:val="21"/>
              </w:rPr>
            </w:pPr>
            <w:r>
              <w:rPr>
                <w:rFonts w:ascii="Calibri" w:hAnsi="Calibri" w:cs="Times New Roman"/>
                <w:b/>
                <w:kern w:val="2"/>
                <w:sz w:val="28"/>
                <w:szCs w:val="21"/>
              </w:rPr>
              <w:t>r000</w:t>
            </w:r>
          </w:p>
        </w:tc>
        <w:tc>
          <w:tcPr>
            <w:tcW w:w="2441" w:type="dxa"/>
            <w:tcBorders>
              <w:top w:val="single" w:sz="4" w:space="0" w:color="auto"/>
            </w:tcBorders>
          </w:tcPr>
          <w:p w:rsidR="0073272C" w:rsidRPr="00F84B7F" w:rsidRDefault="0073272C" w:rsidP="00D03049">
            <w:pPr>
              <w:pStyle w:val="style2"/>
              <w:spacing w:line="255" w:lineRule="atLeast"/>
              <w:rPr>
                <w:rFonts w:ascii="Calibri" w:hAnsi="Calibri" w:cs="Times New Roman"/>
                <w:kern w:val="2"/>
                <w:sz w:val="28"/>
                <w:szCs w:val="21"/>
              </w:rPr>
            </w:pPr>
          </w:p>
        </w:tc>
        <w:tc>
          <w:tcPr>
            <w:tcW w:w="4676" w:type="dxa"/>
            <w:tcBorders>
              <w:top w:val="single" w:sz="4" w:space="0" w:color="auto"/>
            </w:tcBorders>
          </w:tcPr>
          <w:p w:rsidR="0073272C" w:rsidRPr="00F84B7F" w:rsidRDefault="0073272C"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AJUSTE MANUAL ROJO</w:t>
            </w:r>
          </w:p>
        </w:tc>
      </w:tr>
      <w:tr w:rsidR="0073272C" w:rsidRPr="00F84B7F" w:rsidTr="00013B9F">
        <w:trPr>
          <w:trHeight w:val="255"/>
          <w:jc w:val="center"/>
        </w:trPr>
        <w:tc>
          <w:tcPr>
            <w:tcW w:w="1104"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1148"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2441" w:type="dxa"/>
            <w:tcBorders>
              <w:top w:val="single" w:sz="4" w:space="0" w:color="auto"/>
            </w:tcBorders>
          </w:tcPr>
          <w:p w:rsidR="0073272C" w:rsidRPr="00425747" w:rsidRDefault="0073272C" w:rsidP="00D03049">
            <w:pPr>
              <w:pStyle w:val="style2"/>
              <w:spacing w:line="255" w:lineRule="atLeast"/>
              <w:rPr>
                <w:rFonts w:ascii="Calibri" w:hAnsi="Calibri" w:cs="Times New Roman"/>
                <w:kern w:val="2"/>
                <w:sz w:val="28"/>
                <w:szCs w:val="21"/>
              </w:rPr>
            </w:pPr>
            <w:r w:rsidRPr="00425747">
              <w:rPr>
                <w:rFonts w:ascii="Calibri" w:hAnsi="Calibri" w:cs="Times New Roman"/>
                <w:kern w:val="2"/>
                <w:sz w:val="28"/>
                <w:szCs w:val="21"/>
              </w:rPr>
              <w:t>r000 – r255</w:t>
            </w:r>
          </w:p>
        </w:tc>
        <w:tc>
          <w:tcPr>
            <w:tcW w:w="4676" w:type="dxa"/>
            <w:tcBorders>
              <w:top w:val="single" w:sz="4" w:space="0" w:color="auto"/>
            </w:tcBorders>
          </w:tcPr>
          <w:p w:rsidR="0073272C" w:rsidRPr="0073272C" w:rsidRDefault="0073272C" w:rsidP="00D03049">
            <w:pPr>
              <w:pStyle w:val="style2"/>
              <w:spacing w:line="255" w:lineRule="atLeast"/>
              <w:rPr>
                <w:rFonts w:ascii="Calibri" w:hAnsi="Calibri" w:cs="Times New Roman"/>
                <w:kern w:val="2"/>
                <w:sz w:val="28"/>
                <w:szCs w:val="21"/>
                <w:lang w:val="es-MX"/>
              </w:rPr>
            </w:pPr>
            <w:r w:rsidRPr="0073272C">
              <w:rPr>
                <w:rFonts w:ascii="Calibri" w:hAnsi="Calibri" w:cs="Times New Roman"/>
                <w:kern w:val="2"/>
                <w:sz w:val="28"/>
                <w:szCs w:val="21"/>
                <w:lang w:val="es-MX"/>
              </w:rPr>
              <w:t>INTESIDAD DE MENOR A MAYOR</w:t>
            </w:r>
          </w:p>
        </w:tc>
      </w:tr>
      <w:tr w:rsidR="0073272C" w:rsidRPr="00F84B7F" w:rsidTr="00013B9F">
        <w:trPr>
          <w:trHeight w:val="255"/>
          <w:jc w:val="center"/>
        </w:trPr>
        <w:tc>
          <w:tcPr>
            <w:tcW w:w="1104" w:type="dxa"/>
            <w:vMerge/>
          </w:tcPr>
          <w:p w:rsidR="0073272C" w:rsidRPr="0073272C" w:rsidRDefault="0073272C" w:rsidP="00D03049">
            <w:pPr>
              <w:pStyle w:val="style2"/>
              <w:spacing w:line="255" w:lineRule="atLeast"/>
              <w:rPr>
                <w:rFonts w:ascii="Calibri" w:hAnsi="Calibri" w:cs="Times New Roman"/>
                <w:kern w:val="2"/>
                <w:sz w:val="28"/>
                <w:szCs w:val="21"/>
                <w:lang w:val="es-MX"/>
              </w:rPr>
            </w:pPr>
          </w:p>
        </w:tc>
        <w:tc>
          <w:tcPr>
            <w:tcW w:w="1148" w:type="dxa"/>
            <w:vMerge w:val="restart"/>
          </w:tcPr>
          <w:p w:rsidR="0073272C" w:rsidRPr="00425747" w:rsidRDefault="0073272C" w:rsidP="00D03049">
            <w:pPr>
              <w:pStyle w:val="style2"/>
              <w:spacing w:line="255" w:lineRule="atLeast"/>
              <w:rPr>
                <w:rFonts w:ascii="Calibri" w:hAnsi="Calibri" w:cs="Times New Roman"/>
                <w:b/>
                <w:kern w:val="2"/>
                <w:sz w:val="28"/>
                <w:szCs w:val="21"/>
              </w:rPr>
            </w:pPr>
            <w:r w:rsidRPr="00425747">
              <w:rPr>
                <w:rFonts w:ascii="Calibri" w:hAnsi="Calibri" w:cs="Times New Roman"/>
                <w:b/>
                <w:kern w:val="2"/>
                <w:sz w:val="28"/>
                <w:szCs w:val="21"/>
              </w:rPr>
              <w:t>G000</w:t>
            </w:r>
          </w:p>
        </w:tc>
        <w:tc>
          <w:tcPr>
            <w:tcW w:w="2441" w:type="dxa"/>
            <w:tcBorders>
              <w:top w:val="single" w:sz="4" w:space="0" w:color="auto"/>
              <w:bottom w:val="single" w:sz="4" w:space="0" w:color="auto"/>
            </w:tcBorders>
          </w:tcPr>
          <w:p w:rsidR="0073272C" w:rsidRPr="00F84B7F" w:rsidRDefault="0073272C" w:rsidP="008B18C5">
            <w:pPr>
              <w:pStyle w:val="style2"/>
              <w:spacing w:line="255" w:lineRule="atLeast"/>
              <w:rPr>
                <w:rFonts w:ascii="Calibri" w:hAnsi="Calibri" w:cs="Times New Roman"/>
                <w:kern w:val="2"/>
                <w:sz w:val="28"/>
                <w:szCs w:val="21"/>
              </w:rPr>
            </w:pPr>
          </w:p>
        </w:tc>
        <w:tc>
          <w:tcPr>
            <w:tcW w:w="4676" w:type="dxa"/>
            <w:tcBorders>
              <w:top w:val="single" w:sz="4" w:space="0" w:color="auto"/>
              <w:bottom w:val="single" w:sz="4" w:space="0" w:color="auto"/>
            </w:tcBorders>
          </w:tcPr>
          <w:p w:rsidR="0073272C" w:rsidRPr="00F84B7F" w:rsidRDefault="0073272C" w:rsidP="008B18C5">
            <w:pPr>
              <w:pStyle w:val="style2"/>
              <w:spacing w:line="255" w:lineRule="atLeast"/>
              <w:rPr>
                <w:rFonts w:ascii="Calibri" w:hAnsi="Calibri" w:cs="Times New Roman"/>
                <w:kern w:val="2"/>
                <w:sz w:val="28"/>
                <w:szCs w:val="21"/>
              </w:rPr>
            </w:pPr>
            <w:r>
              <w:rPr>
                <w:rFonts w:ascii="Calibri" w:hAnsi="Calibri" w:cs="Times New Roman"/>
                <w:kern w:val="2"/>
                <w:sz w:val="28"/>
                <w:szCs w:val="21"/>
              </w:rPr>
              <w:t>AJUSTE MANUAL VERDE</w:t>
            </w:r>
          </w:p>
        </w:tc>
      </w:tr>
      <w:tr w:rsidR="0073272C" w:rsidRPr="00F84B7F" w:rsidTr="00013B9F">
        <w:trPr>
          <w:trHeight w:val="255"/>
          <w:jc w:val="center"/>
        </w:trPr>
        <w:tc>
          <w:tcPr>
            <w:tcW w:w="1104"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1148" w:type="dxa"/>
            <w:vMerge/>
            <w:tcBorders>
              <w:bottom w:val="single" w:sz="4" w:space="0" w:color="auto"/>
            </w:tcBorders>
          </w:tcPr>
          <w:p w:rsidR="0073272C" w:rsidRPr="00F84B7F" w:rsidRDefault="0073272C" w:rsidP="00D03049">
            <w:pPr>
              <w:pStyle w:val="style2"/>
              <w:spacing w:line="255" w:lineRule="atLeast"/>
              <w:rPr>
                <w:rFonts w:ascii="Calibri" w:hAnsi="Calibri" w:cs="Times New Roman"/>
                <w:kern w:val="2"/>
                <w:sz w:val="28"/>
                <w:szCs w:val="21"/>
              </w:rPr>
            </w:pPr>
          </w:p>
        </w:tc>
        <w:tc>
          <w:tcPr>
            <w:tcW w:w="2441" w:type="dxa"/>
            <w:tcBorders>
              <w:top w:val="single" w:sz="4" w:space="0" w:color="auto"/>
              <w:bottom w:val="single" w:sz="4" w:space="0" w:color="auto"/>
            </w:tcBorders>
          </w:tcPr>
          <w:p w:rsidR="0073272C" w:rsidRDefault="0073272C"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G000 – G255</w:t>
            </w:r>
          </w:p>
        </w:tc>
        <w:tc>
          <w:tcPr>
            <w:tcW w:w="4676" w:type="dxa"/>
            <w:tcBorders>
              <w:top w:val="single" w:sz="4" w:space="0" w:color="auto"/>
              <w:bottom w:val="single" w:sz="4" w:space="0" w:color="auto"/>
            </w:tcBorders>
          </w:tcPr>
          <w:p w:rsidR="0073272C" w:rsidRPr="0073272C" w:rsidRDefault="0073272C" w:rsidP="00D03049">
            <w:pPr>
              <w:pStyle w:val="style2"/>
              <w:spacing w:line="255" w:lineRule="atLeast"/>
              <w:rPr>
                <w:rFonts w:ascii="Calibri" w:hAnsi="Calibri" w:cs="Times New Roman"/>
                <w:kern w:val="2"/>
                <w:sz w:val="28"/>
                <w:szCs w:val="21"/>
                <w:lang w:val="es-MX"/>
              </w:rPr>
            </w:pPr>
            <w:r w:rsidRPr="0073272C">
              <w:rPr>
                <w:rFonts w:ascii="Calibri" w:hAnsi="Calibri" w:cs="Times New Roman"/>
                <w:kern w:val="2"/>
                <w:sz w:val="28"/>
                <w:szCs w:val="21"/>
                <w:lang w:val="es-MX"/>
              </w:rPr>
              <w:t>INTESIDAD DE MENOR A MAYOR</w:t>
            </w:r>
          </w:p>
        </w:tc>
      </w:tr>
      <w:tr w:rsidR="0073272C" w:rsidRPr="00F84B7F" w:rsidTr="00013B9F">
        <w:trPr>
          <w:trHeight w:val="255"/>
          <w:jc w:val="center"/>
        </w:trPr>
        <w:tc>
          <w:tcPr>
            <w:tcW w:w="1104" w:type="dxa"/>
            <w:vMerge/>
          </w:tcPr>
          <w:p w:rsidR="0073272C" w:rsidRPr="0073272C" w:rsidRDefault="0073272C" w:rsidP="00D03049">
            <w:pPr>
              <w:pStyle w:val="style2"/>
              <w:spacing w:line="255" w:lineRule="atLeast"/>
              <w:rPr>
                <w:rFonts w:ascii="Calibri" w:hAnsi="Calibri" w:cs="Times New Roman"/>
                <w:kern w:val="2"/>
                <w:sz w:val="28"/>
                <w:szCs w:val="21"/>
                <w:lang w:val="es-MX"/>
              </w:rPr>
            </w:pPr>
          </w:p>
        </w:tc>
        <w:tc>
          <w:tcPr>
            <w:tcW w:w="1148" w:type="dxa"/>
            <w:vMerge w:val="restart"/>
            <w:tcBorders>
              <w:top w:val="single" w:sz="4" w:space="0" w:color="auto"/>
            </w:tcBorders>
          </w:tcPr>
          <w:p w:rsidR="0073272C" w:rsidRPr="00AF2692" w:rsidRDefault="0073272C" w:rsidP="00D03049">
            <w:pPr>
              <w:pStyle w:val="style2"/>
              <w:spacing w:line="255" w:lineRule="atLeast"/>
              <w:rPr>
                <w:rFonts w:ascii="Calibri" w:hAnsi="Calibri" w:cs="Times New Roman"/>
                <w:b/>
                <w:kern w:val="2"/>
                <w:sz w:val="28"/>
                <w:szCs w:val="21"/>
              </w:rPr>
            </w:pPr>
            <w:r>
              <w:rPr>
                <w:rFonts w:ascii="Calibri" w:hAnsi="Calibri" w:cs="Times New Roman"/>
                <w:b/>
                <w:kern w:val="2"/>
                <w:sz w:val="28"/>
                <w:szCs w:val="21"/>
              </w:rPr>
              <w:t>b000</w:t>
            </w:r>
          </w:p>
        </w:tc>
        <w:tc>
          <w:tcPr>
            <w:tcW w:w="2441" w:type="dxa"/>
            <w:tcBorders>
              <w:top w:val="single" w:sz="4" w:space="0" w:color="auto"/>
              <w:bottom w:val="single" w:sz="4" w:space="0" w:color="auto"/>
            </w:tcBorders>
          </w:tcPr>
          <w:p w:rsidR="0073272C" w:rsidRDefault="0073272C" w:rsidP="00D03049">
            <w:pPr>
              <w:pStyle w:val="style2"/>
              <w:spacing w:line="255" w:lineRule="atLeast"/>
              <w:rPr>
                <w:rFonts w:ascii="Calibri" w:hAnsi="Calibri" w:cs="Times New Roman"/>
                <w:kern w:val="2"/>
                <w:sz w:val="28"/>
                <w:szCs w:val="21"/>
              </w:rPr>
            </w:pPr>
          </w:p>
        </w:tc>
        <w:tc>
          <w:tcPr>
            <w:tcW w:w="4676" w:type="dxa"/>
            <w:tcBorders>
              <w:top w:val="single" w:sz="4" w:space="0" w:color="auto"/>
              <w:bottom w:val="single" w:sz="4" w:space="0" w:color="auto"/>
            </w:tcBorders>
          </w:tcPr>
          <w:p w:rsidR="0073272C" w:rsidRDefault="0073272C"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AJUSTE MANUAL AZUL</w:t>
            </w:r>
          </w:p>
        </w:tc>
      </w:tr>
      <w:tr w:rsidR="0073272C" w:rsidRPr="00F84B7F" w:rsidTr="00013B9F">
        <w:trPr>
          <w:trHeight w:val="255"/>
          <w:jc w:val="center"/>
        </w:trPr>
        <w:tc>
          <w:tcPr>
            <w:tcW w:w="1104"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1148" w:type="dxa"/>
            <w:vMerge/>
          </w:tcPr>
          <w:p w:rsidR="0073272C" w:rsidRPr="00F84B7F" w:rsidRDefault="0073272C" w:rsidP="00D03049">
            <w:pPr>
              <w:pStyle w:val="style2"/>
              <w:spacing w:line="255" w:lineRule="atLeast"/>
              <w:rPr>
                <w:rFonts w:ascii="Calibri" w:hAnsi="Calibri" w:cs="Times New Roman"/>
                <w:kern w:val="2"/>
                <w:sz w:val="28"/>
                <w:szCs w:val="21"/>
              </w:rPr>
            </w:pPr>
          </w:p>
        </w:tc>
        <w:tc>
          <w:tcPr>
            <w:tcW w:w="2441" w:type="dxa"/>
            <w:tcBorders>
              <w:top w:val="single" w:sz="4" w:space="0" w:color="auto"/>
              <w:bottom w:val="single" w:sz="4" w:space="0" w:color="auto"/>
            </w:tcBorders>
          </w:tcPr>
          <w:p w:rsidR="0073272C" w:rsidRDefault="0073272C"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b000 – b255</w:t>
            </w:r>
          </w:p>
        </w:tc>
        <w:tc>
          <w:tcPr>
            <w:tcW w:w="4676" w:type="dxa"/>
            <w:tcBorders>
              <w:top w:val="single" w:sz="4" w:space="0" w:color="auto"/>
              <w:bottom w:val="single" w:sz="4" w:space="0" w:color="auto"/>
            </w:tcBorders>
          </w:tcPr>
          <w:p w:rsidR="0073272C" w:rsidRPr="0073272C" w:rsidRDefault="0073272C" w:rsidP="00D03049">
            <w:pPr>
              <w:pStyle w:val="style2"/>
              <w:spacing w:line="255" w:lineRule="atLeast"/>
              <w:rPr>
                <w:rFonts w:ascii="Calibri" w:hAnsi="Calibri" w:cs="Times New Roman"/>
                <w:kern w:val="2"/>
                <w:sz w:val="28"/>
                <w:szCs w:val="21"/>
                <w:lang w:val="es-MX"/>
              </w:rPr>
            </w:pPr>
            <w:r w:rsidRPr="0073272C">
              <w:rPr>
                <w:rFonts w:ascii="Calibri" w:hAnsi="Calibri" w:cs="Times New Roman"/>
                <w:kern w:val="2"/>
                <w:sz w:val="28"/>
                <w:szCs w:val="21"/>
                <w:lang w:val="es-MX"/>
              </w:rPr>
              <w:t>INTESIDAD DE MENOR A MAYOR</w:t>
            </w:r>
          </w:p>
        </w:tc>
      </w:tr>
    </w:tbl>
    <w:p w:rsidR="00013B9F" w:rsidRDefault="00013B9F" w:rsidP="001B179A">
      <w:pPr>
        <w:rPr>
          <w:rStyle w:val="style21"/>
          <w:rFonts w:ascii="Calibri" w:hAnsi="Calibri" w:hint="default"/>
          <w:bCs/>
          <w:sz w:val="28"/>
          <w:szCs w:val="21"/>
        </w:rPr>
      </w:pPr>
    </w:p>
    <w:p w:rsidR="00013B9F" w:rsidRDefault="00013B9F" w:rsidP="001B179A">
      <w:pPr>
        <w:rPr>
          <w:rStyle w:val="style21"/>
          <w:rFonts w:ascii="Calibri" w:hAnsi="Calibri" w:hint="default"/>
          <w:bCs/>
          <w:sz w:val="28"/>
          <w:szCs w:val="21"/>
        </w:rPr>
      </w:pPr>
    </w:p>
    <w:p w:rsidR="00315F37" w:rsidRDefault="00315F37" w:rsidP="001B179A">
      <w:pPr>
        <w:rPr>
          <w:rStyle w:val="style21"/>
          <w:rFonts w:ascii="Calibri" w:hAnsi="Calibri" w:hint="default"/>
          <w:bCs/>
          <w:sz w:val="28"/>
          <w:szCs w:val="21"/>
        </w:rPr>
      </w:pPr>
    </w:p>
    <w:p w:rsidR="001B179A" w:rsidRDefault="001B179A" w:rsidP="001B179A">
      <w:pPr>
        <w:rPr>
          <w:rStyle w:val="style21"/>
          <w:rFonts w:ascii="Calibri" w:hAnsi="Calibri" w:hint="default"/>
          <w:b/>
          <w:bCs/>
          <w:sz w:val="28"/>
          <w:szCs w:val="21"/>
        </w:rPr>
      </w:pPr>
      <w:r w:rsidRPr="00013B9F">
        <w:rPr>
          <w:rStyle w:val="style21"/>
          <w:rFonts w:ascii="Calibri" w:hAnsi="Calibri" w:hint="default"/>
          <w:b/>
          <w:bCs/>
          <w:sz w:val="28"/>
          <w:szCs w:val="21"/>
        </w:rPr>
        <w:t>CARTA DMX:</w:t>
      </w:r>
      <w:r w:rsidR="00013B9F" w:rsidRPr="00013B9F">
        <w:rPr>
          <w:rStyle w:val="style21"/>
          <w:rFonts w:ascii="Calibri" w:hAnsi="Calibri" w:hint="default"/>
          <w:b/>
          <w:bCs/>
          <w:sz w:val="28"/>
          <w:szCs w:val="21"/>
        </w:rPr>
        <w:t xml:space="preserve"> 7</w:t>
      </w:r>
      <w:r w:rsidR="00013B9F">
        <w:rPr>
          <w:rStyle w:val="style21"/>
          <w:rFonts w:ascii="Calibri" w:hAnsi="Calibri" w:hint="default"/>
          <w:b/>
          <w:bCs/>
          <w:sz w:val="28"/>
          <w:szCs w:val="21"/>
        </w:rPr>
        <w:t xml:space="preserve"> CANALES</w:t>
      </w:r>
    </w:p>
    <w:p w:rsidR="002B0CF0" w:rsidRPr="00013B9F" w:rsidRDefault="002B0CF0" w:rsidP="001B179A">
      <w:pPr>
        <w:rPr>
          <w:rStyle w:val="style21"/>
          <w:rFonts w:ascii="Calibri" w:hAnsi="Calibri" w:hint="default"/>
          <w:b/>
          <w:bCs/>
          <w:sz w:val="28"/>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1385"/>
        <w:gridCol w:w="4285"/>
      </w:tblGrid>
      <w:tr w:rsidR="001B179A" w:rsidRPr="00F84B7F" w:rsidTr="00013B9F">
        <w:tc>
          <w:tcPr>
            <w:tcW w:w="3143"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CANAL FUNCION</w:t>
            </w:r>
          </w:p>
        </w:tc>
        <w:tc>
          <w:tcPr>
            <w:tcW w:w="1385"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VALOR DMX</w:t>
            </w:r>
          </w:p>
        </w:tc>
        <w:tc>
          <w:tcPr>
            <w:tcW w:w="4285"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FUNCION</w:t>
            </w:r>
          </w:p>
        </w:tc>
      </w:tr>
      <w:tr w:rsidR="001B179A" w:rsidRPr="00F84B7F" w:rsidTr="00013B9F">
        <w:trPr>
          <w:trHeight w:val="328"/>
        </w:trPr>
        <w:tc>
          <w:tcPr>
            <w:tcW w:w="3143" w:type="dxa"/>
          </w:tcPr>
          <w:p w:rsidR="001B179A" w:rsidRPr="00F84B7F" w:rsidRDefault="00A844D2"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1 </w:t>
            </w:r>
            <w:r w:rsidR="00D116B0">
              <w:rPr>
                <w:rFonts w:ascii="Calibri" w:hAnsi="Calibri" w:cs="Times New Roman"/>
                <w:kern w:val="2"/>
                <w:sz w:val="28"/>
                <w:szCs w:val="21"/>
              </w:rPr>
              <w:t>DIMMER</w:t>
            </w:r>
          </w:p>
        </w:tc>
        <w:tc>
          <w:tcPr>
            <w:tcW w:w="1385" w:type="dxa"/>
            <w:tcBorders>
              <w:bottom w:val="single" w:sz="4" w:space="0" w:color="auto"/>
            </w:tcBorders>
          </w:tcPr>
          <w:p w:rsidR="001B179A" w:rsidRPr="00F84B7F" w:rsidRDefault="00A844D2"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0</w:t>
            </w:r>
            <w:r w:rsidR="001B179A" w:rsidRPr="00F84B7F">
              <w:rPr>
                <w:rFonts w:ascii="Calibri" w:hAnsi="Calibri" w:cs="Times New Roman"/>
                <w:kern w:val="2"/>
                <w:sz w:val="28"/>
                <w:szCs w:val="21"/>
              </w:rPr>
              <w:t xml:space="preserve"> </w:t>
            </w:r>
            <w:r>
              <w:rPr>
                <w:rFonts w:ascii="Calibri" w:hAnsi="Calibri" w:cs="Times New Roman"/>
                <w:kern w:val="2"/>
                <w:sz w:val="28"/>
                <w:szCs w:val="21"/>
              </w:rPr>
              <w:t>–</w:t>
            </w:r>
            <w:r w:rsidR="001B179A" w:rsidRPr="00F84B7F">
              <w:rPr>
                <w:rFonts w:ascii="Calibri" w:hAnsi="Calibri" w:cs="Times New Roman"/>
                <w:kern w:val="2"/>
                <w:sz w:val="28"/>
                <w:szCs w:val="21"/>
              </w:rPr>
              <w:t xml:space="preserve"> 255</w:t>
            </w:r>
          </w:p>
        </w:tc>
        <w:tc>
          <w:tcPr>
            <w:tcW w:w="4285" w:type="dxa"/>
            <w:tcBorders>
              <w:bottom w:val="single" w:sz="4" w:space="0" w:color="auto"/>
            </w:tcBorders>
          </w:tcPr>
          <w:p w:rsidR="001B179A" w:rsidRPr="00F84B7F" w:rsidRDefault="00D116B0"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GENERAL</w:t>
            </w:r>
          </w:p>
        </w:tc>
      </w:tr>
      <w:tr w:rsidR="00315F37" w:rsidRPr="00F84B7F" w:rsidTr="00454B3C">
        <w:trPr>
          <w:trHeight w:val="328"/>
        </w:trPr>
        <w:tc>
          <w:tcPr>
            <w:tcW w:w="3143" w:type="dxa"/>
          </w:tcPr>
          <w:p w:rsidR="00315F37" w:rsidRPr="00F84B7F" w:rsidRDefault="00315F37"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2  ESTROBO</w:t>
            </w:r>
          </w:p>
        </w:tc>
        <w:tc>
          <w:tcPr>
            <w:tcW w:w="1385" w:type="dxa"/>
          </w:tcPr>
          <w:p w:rsidR="00315F37" w:rsidRPr="00F84B7F" w:rsidRDefault="00315F37"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0 – 1</w:t>
            </w:r>
          </w:p>
        </w:tc>
        <w:tc>
          <w:tcPr>
            <w:tcW w:w="4285" w:type="dxa"/>
          </w:tcPr>
          <w:p w:rsidR="00315F37" w:rsidRDefault="00315F37"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SIN FUNCION</w:t>
            </w:r>
          </w:p>
        </w:tc>
      </w:tr>
      <w:tr w:rsidR="00315F37" w:rsidRPr="00F84B7F" w:rsidTr="00013B9F">
        <w:trPr>
          <w:trHeight w:val="328"/>
        </w:trPr>
        <w:tc>
          <w:tcPr>
            <w:tcW w:w="3143" w:type="dxa"/>
          </w:tcPr>
          <w:p w:rsidR="00315F37" w:rsidRDefault="00315F37"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315F37" w:rsidRPr="00F84B7F"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2 – 255</w:t>
            </w:r>
          </w:p>
        </w:tc>
        <w:tc>
          <w:tcPr>
            <w:tcW w:w="4285" w:type="dxa"/>
            <w:tcBorders>
              <w:bottom w:val="single" w:sz="4" w:space="0" w:color="auto"/>
            </w:tcBorders>
          </w:tcPr>
          <w:p w:rsidR="00315F37"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VELOCIDAD DE ESTROBO</w:t>
            </w:r>
          </w:p>
        </w:tc>
      </w:tr>
      <w:tr w:rsidR="00315F37" w:rsidRPr="00F84B7F" w:rsidTr="00454B3C">
        <w:trPr>
          <w:trHeight w:val="328"/>
        </w:trPr>
        <w:tc>
          <w:tcPr>
            <w:tcW w:w="3143" w:type="dxa"/>
          </w:tcPr>
          <w:p w:rsidR="00315F37" w:rsidRPr="00F84B7F" w:rsidRDefault="00315F37" w:rsidP="00315F37">
            <w:pPr>
              <w:pStyle w:val="style2"/>
              <w:spacing w:line="255" w:lineRule="atLeast"/>
              <w:rPr>
                <w:rFonts w:ascii="Calibri" w:hAnsi="Calibri" w:cs="Times New Roman"/>
                <w:kern w:val="2"/>
                <w:sz w:val="28"/>
                <w:szCs w:val="21"/>
              </w:rPr>
            </w:pPr>
            <w:r>
              <w:rPr>
                <w:rFonts w:ascii="Calibri" w:hAnsi="Calibri" w:cs="Times New Roman"/>
                <w:kern w:val="2"/>
                <w:sz w:val="28"/>
                <w:szCs w:val="21"/>
              </w:rPr>
              <w:t>3 MACRO</w:t>
            </w:r>
          </w:p>
        </w:tc>
        <w:tc>
          <w:tcPr>
            <w:tcW w:w="1385" w:type="dxa"/>
          </w:tcPr>
          <w:p w:rsidR="00315F37" w:rsidRPr="00F84B7F" w:rsidRDefault="00315F37" w:rsidP="00315F37">
            <w:pPr>
              <w:pStyle w:val="style2"/>
              <w:spacing w:line="255" w:lineRule="atLeast"/>
              <w:rPr>
                <w:rFonts w:ascii="Calibri" w:hAnsi="Calibri" w:cs="Times New Roman"/>
                <w:kern w:val="2"/>
                <w:sz w:val="28"/>
                <w:szCs w:val="21"/>
              </w:rPr>
            </w:pPr>
            <w:r>
              <w:rPr>
                <w:rFonts w:ascii="Calibri" w:hAnsi="Calibri" w:cs="Times New Roman"/>
                <w:kern w:val="2"/>
                <w:sz w:val="28"/>
                <w:szCs w:val="21"/>
              </w:rPr>
              <w:t>0 – 50</w:t>
            </w:r>
          </w:p>
        </w:tc>
        <w:tc>
          <w:tcPr>
            <w:tcW w:w="4285" w:type="dxa"/>
          </w:tcPr>
          <w:p w:rsidR="00315F37" w:rsidRDefault="00315F37"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SIN FUNCION</w:t>
            </w:r>
          </w:p>
        </w:tc>
      </w:tr>
      <w:tr w:rsidR="00315F37" w:rsidRPr="00F84B7F" w:rsidTr="00013B9F">
        <w:trPr>
          <w:trHeight w:val="328"/>
        </w:trPr>
        <w:tc>
          <w:tcPr>
            <w:tcW w:w="3143" w:type="dxa"/>
          </w:tcPr>
          <w:p w:rsidR="00315F37" w:rsidRDefault="00315F37"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315F37" w:rsidRPr="00F84B7F"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51 – 100</w:t>
            </w:r>
          </w:p>
        </w:tc>
        <w:tc>
          <w:tcPr>
            <w:tcW w:w="4285" w:type="dxa"/>
            <w:tcBorders>
              <w:bottom w:val="single" w:sz="4" w:space="0" w:color="auto"/>
            </w:tcBorders>
          </w:tcPr>
          <w:p w:rsidR="00315F37"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CAMBIO DE COLOR</w:t>
            </w:r>
          </w:p>
        </w:tc>
      </w:tr>
      <w:tr w:rsidR="00315F37" w:rsidRPr="00F84B7F" w:rsidTr="00013B9F">
        <w:trPr>
          <w:trHeight w:val="328"/>
        </w:trPr>
        <w:tc>
          <w:tcPr>
            <w:tcW w:w="3143" w:type="dxa"/>
          </w:tcPr>
          <w:p w:rsidR="00315F37" w:rsidRDefault="00315F37"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315F37" w:rsidRPr="00F84B7F"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101 – 150</w:t>
            </w:r>
          </w:p>
        </w:tc>
        <w:tc>
          <w:tcPr>
            <w:tcW w:w="4285" w:type="dxa"/>
            <w:tcBorders>
              <w:bottom w:val="single" w:sz="4" w:space="0" w:color="auto"/>
            </w:tcBorders>
          </w:tcPr>
          <w:p w:rsidR="00315F37"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FADE 1</w:t>
            </w:r>
          </w:p>
        </w:tc>
      </w:tr>
      <w:tr w:rsidR="00315F37" w:rsidRPr="00F84B7F" w:rsidTr="00013B9F">
        <w:trPr>
          <w:trHeight w:val="328"/>
        </w:trPr>
        <w:tc>
          <w:tcPr>
            <w:tcW w:w="3143" w:type="dxa"/>
          </w:tcPr>
          <w:p w:rsidR="00315F37" w:rsidRPr="00F84B7F" w:rsidRDefault="00315F37"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315F37" w:rsidRPr="00F84B7F"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151 - 200</w:t>
            </w:r>
          </w:p>
        </w:tc>
        <w:tc>
          <w:tcPr>
            <w:tcW w:w="4285" w:type="dxa"/>
            <w:tcBorders>
              <w:bottom w:val="single" w:sz="4" w:space="0" w:color="auto"/>
            </w:tcBorders>
          </w:tcPr>
          <w:p w:rsidR="00315F37"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FADE 2</w:t>
            </w:r>
          </w:p>
        </w:tc>
      </w:tr>
      <w:tr w:rsidR="00315F37" w:rsidRPr="00F84B7F" w:rsidTr="00013B9F">
        <w:trPr>
          <w:trHeight w:val="328"/>
        </w:trPr>
        <w:tc>
          <w:tcPr>
            <w:tcW w:w="3143" w:type="dxa"/>
          </w:tcPr>
          <w:p w:rsidR="00315F37" w:rsidRPr="00F84B7F" w:rsidRDefault="00315F37"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315F37" w:rsidRPr="00F84B7F"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201 - 255</w:t>
            </w:r>
          </w:p>
        </w:tc>
        <w:tc>
          <w:tcPr>
            <w:tcW w:w="4285" w:type="dxa"/>
            <w:tcBorders>
              <w:bottom w:val="single" w:sz="4" w:space="0" w:color="auto"/>
            </w:tcBorders>
          </w:tcPr>
          <w:p w:rsidR="00315F37"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ACTIVACION DE SONIDO</w:t>
            </w:r>
          </w:p>
        </w:tc>
      </w:tr>
      <w:tr w:rsidR="00315F37" w:rsidRPr="00F84B7F" w:rsidTr="00013B9F">
        <w:trPr>
          <w:trHeight w:val="328"/>
        </w:trPr>
        <w:tc>
          <w:tcPr>
            <w:tcW w:w="3143" w:type="dxa"/>
          </w:tcPr>
          <w:p w:rsidR="00315F37" w:rsidRDefault="00315F37"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4 VELOCIDAD DE MACRO</w:t>
            </w:r>
          </w:p>
        </w:tc>
        <w:tc>
          <w:tcPr>
            <w:tcW w:w="1385" w:type="dxa"/>
            <w:tcBorders>
              <w:bottom w:val="single" w:sz="4" w:space="0" w:color="auto"/>
            </w:tcBorders>
          </w:tcPr>
          <w:p w:rsidR="00315F37" w:rsidRPr="00F84B7F"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315F37" w:rsidRDefault="00315F37"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LENTO A RAPIDO</w:t>
            </w:r>
          </w:p>
        </w:tc>
      </w:tr>
      <w:tr w:rsidR="001B179A" w:rsidRPr="00F84B7F" w:rsidTr="00013B9F">
        <w:trPr>
          <w:trHeight w:val="328"/>
        </w:trPr>
        <w:tc>
          <w:tcPr>
            <w:tcW w:w="3143" w:type="dxa"/>
          </w:tcPr>
          <w:p w:rsidR="001B179A" w:rsidRPr="00F84B7F" w:rsidRDefault="00315F37"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5</w:t>
            </w:r>
            <w:r w:rsidR="001B179A" w:rsidRPr="00F84B7F">
              <w:rPr>
                <w:rFonts w:ascii="Calibri" w:hAnsi="Calibri" w:cs="Times New Roman"/>
                <w:kern w:val="2"/>
                <w:sz w:val="28"/>
                <w:szCs w:val="21"/>
              </w:rPr>
              <w:t xml:space="preserve"> </w:t>
            </w:r>
            <w:r w:rsidR="00D116B0">
              <w:rPr>
                <w:rFonts w:ascii="Calibri" w:hAnsi="Calibri" w:cs="Times New Roman"/>
                <w:kern w:val="2"/>
                <w:sz w:val="28"/>
                <w:szCs w:val="21"/>
              </w:rPr>
              <w:t>ROJO</w:t>
            </w:r>
          </w:p>
        </w:tc>
        <w:tc>
          <w:tcPr>
            <w:tcW w:w="1385" w:type="dxa"/>
            <w:tcBorders>
              <w:bottom w:val="single" w:sz="4" w:space="0" w:color="auto"/>
            </w:tcBorders>
          </w:tcPr>
          <w:p w:rsidR="001B179A" w:rsidRPr="00F84B7F" w:rsidRDefault="001B179A" w:rsidP="00A81D9A">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w:t>
            </w:r>
            <w:r w:rsidR="00A844D2">
              <w:rPr>
                <w:rFonts w:ascii="Calibri" w:hAnsi="Calibri" w:cs="Times New Roman"/>
                <w:kern w:val="2"/>
                <w:sz w:val="28"/>
                <w:szCs w:val="21"/>
              </w:rPr>
              <w:t>–</w:t>
            </w:r>
            <w:r w:rsidRPr="00F84B7F">
              <w:rPr>
                <w:rFonts w:ascii="Calibri" w:hAnsi="Calibri" w:cs="Times New Roman"/>
                <w:kern w:val="2"/>
                <w:sz w:val="28"/>
                <w:szCs w:val="21"/>
              </w:rPr>
              <w:t xml:space="preserve"> </w:t>
            </w:r>
            <w:r w:rsidR="00A844D2">
              <w:rPr>
                <w:rFonts w:ascii="Calibri" w:hAnsi="Calibri" w:cs="Times New Roman"/>
                <w:kern w:val="2"/>
                <w:sz w:val="28"/>
                <w:szCs w:val="21"/>
              </w:rPr>
              <w:t>255</w:t>
            </w:r>
          </w:p>
        </w:tc>
        <w:tc>
          <w:tcPr>
            <w:tcW w:w="4285" w:type="dxa"/>
            <w:tcBorders>
              <w:bottom w:val="single" w:sz="4" w:space="0" w:color="auto"/>
            </w:tcBorders>
          </w:tcPr>
          <w:p w:rsidR="001B179A" w:rsidRPr="00F84B7F" w:rsidRDefault="00D116B0"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ROJO</w:t>
            </w:r>
          </w:p>
        </w:tc>
      </w:tr>
      <w:tr w:rsidR="001B179A" w:rsidRPr="00F84B7F" w:rsidTr="00013B9F">
        <w:trPr>
          <w:trHeight w:val="328"/>
        </w:trPr>
        <w:tc>
          <w:tcPr>
            <w:tcW w:w="3143" w:type="dxa"/>
          </w:tcPr>
          <w:p w:rsidR="001B179A" w:rsidRPr="00F84B7F" w:rsidRDefault="00315F37"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6</w:t>
            </w:r>
            <w:r w:rsidR="001B179A" w:rsidRPr="00F84B7F">
              <w:rPr>
                <w:rFonts w:ascii="Calibri" w:hAnsi="Calibri" w:cs="Times New Roman"/>
                <w:kern w:val="2"/>
                <w:sz w:val="28"/>
                <w:szCs w:val="21"/>
              </w:rPr>
              <w:t xml:space="preserve"> </w:t>
            </w:r>
            <w:r w:rsidR="00D116B0">
              <w:rPr>
                <w:rFonts w:ascii="Calibri" w:hAnsi="Calibri" w:cs="Times New Roman"/>
                <w:kern w:val="2"/>
                <w:sz w:val="28"/>
                <w:szCs w:val="21"/>
              </w:rPr>
              <w:t>VERDE</w:t>
            </w:r>
          </w:p>
        </w:tc>
        <w:tc>
          <w:tcPr>
            <w:tcW w:w="1385" w:type="dxa"/>
            <w:tcBorders>
              <w:bottom w:val="single" w:sz="4" w:space="0" w:color="auto"/>
            </w:tcBorders>
          </w:tcPr>
          <w:p w:rsidR="001B179A" w:rsidRPr="00F84B7F" w:rsidRDefault="001B179A" w:rsidP="00A81D9A">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w:t>
            </w:r>
            <w:r w:rsidR="00A844D2">
              <w:rPr>
                <w:rFonts w:ascii="Calibri" w:hAnsi="Calibri" w:cs="Times New Roman"/>
                <w:kern w:val="2"/>
                <w:sz w:val="28"/>
                <w:szCs w:val="21"/>
              </w:rPr>
              <w:t>–</w:t>
            </w:r>
            <w:r w:rsidRPr="00F84B7F">
              <w:rPr>
                <w:rFonts w:ascii="Calibri" w:hAnsi="Calibri" w:cs="Times New Roman"/>
                <w:kern w:val="2"/>
                <w:sz w:val="28"/>
                <w:szCs w:val="21"/>
              </w:rPr>
              <w:t xml:space="preserve"> 255</w:t>
            </w:r>
          </w:p>
        </w:tc>
        <w:tc>
          <w:tcPr>
            <w:tcW w:w="4285" w:type="dxa"/>
            <w:tcBorders>
              <w:bottom w:val="single" w:sz="4" w:space="0" w:color="auto"/>
            </w:tcBorders>
          </w:tcPr>
          <w:p w:rsidR="001B179A" w:rsidRPr="00F84B7F" w:rsidRDefault="00D116B0"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VERDE</w:t>
            </w:r>
          </w:p>
        </w:tc>
      </w:tr>
      <w:tr w:rsidR="00A844D2" w:rsidRPr="00F84B7F" w:rsidTr="00013B9F">
        <w:trPr>
          <w:trHeight w:val="328"/>
        </w:trPr>
        <w:tc>
          <w:tcPr>
            <w:tcW w:w="3143" w:type="dxa"/>
          </w:tcPr>
          <w:p w:rsidR="00A844D2" w:rsidRPr="00F84B7F" w:rsidRDefault="00315F37"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7</w:t>
            </w:r>
            <w:r w:rsidR="00A844D2">
              <w:rPr>
                <w:rFonts w:ascii="Calibri" w:hAnsi="Calibri" w:cs="Times New Roman"/>
                <w:kern w:val="2"/>
                <w:sz w:val="28"/>
                <w:szCs w:val="21"/>
              </w:rPr>
              <w:t xml:space="preserve"> </w:t>
            </w:r>
            <w:r w:rsidR="00D116B0">
              <w:rPr>
                <w:rFonts w:ascii="Calibri" w:hAnsi="Calibri" w:cs="Times New Roman"/>
                <w:kern w:val="2"/>
                <w:sz w:val="28"/>
                <w:szCs w:val="21"/>
              </w:rPr>
              <w:t>AZUL</w:t>
            </w:r>
          </w:p>
        </w:tc>
        <w:tc>
          <w:tcPr>
            <w:tcW w:w="1385" w:type="dxa"/>
            <w:tcBorders>
              <w:bottom w:val="single" w:sz="4" w:space="0" w:color="auto"/>
            </w:tcBorders>
          </w:tcPr>
          <w:p w:rsidR="00A844D2" w:rsidRPr="00F84B7F" w:rsidRDefault="00A844D2"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A844D2" w:rsidRDefault="00D116B0"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AZUL</w:t>
            </w:r>
          </w:p>
        </w:tc>
      </w:tr>
    </w:tbl>
    <w:p w:rsidR="00EA5893" w:rsidRDefault="00EA5893" w:rsidP="00EA5893">
      <w:pPr>
        <w:jc w:val="both"/>
        <w:rPr>
          <w:rFonts w:asciiTheme="minorHAnsi" w:hAnsiTheme="minorHAnsi" w:cs="Calibri"/>
          <w:sz w:val="28"/>
          <w:szCs w:val="21"/>
        </w:rPr>
      </w:pPr>
      <w:r>
        <w:rPr>
          <w:rFonts w:asciiTheme="minorHAnsi" w:hAnsiTheme="minorHAnsi" w:cs="Calibri"/>
          <w:sz w:val="28"/>
          <w:szCs w:val="21"/>
        </w:rPr>
        <w:lastRenderedPageBreak/>
        <w:t>E</w:t>
      </w:r>
      <w:r w:rsidR="00A21CE3">
        <w:rPr>
          <w:rFonts w:asciiTheme="minorHAnsi" w:hAnsiTheme="minorHAnsi" w:cs="Calibri"/>
          <w:sz w:val="28"/>
          <w:szCs w:val="21"/>
        </w:rPr>
        <w:t>SPECIFICA</w:t>
      </w:r>
      <w:r w:rsidR="00D116B0">
        <w:rPr>
          <w:rFonts w:asciiTheme="minorHAnsi" w:hAnsiTheme="minorHAnsi" w:cs="Calibri"/>
          <w:sz w:val="28"/>
          <w:szCs w:val="21"/>
        </w:rPr>
        <w:t>C</w:t>
      </w:r>
      <w:r w:rsidR="00A21CE3">
        <w:rPr>
          <w:rFonts w:asciiTheme="minorHAnsi" w:hAnsiTheme="minorHAnsi" w:cs="Calibri"/>
          <w:sz w:val="28"/>
          <w:szCs w:val="21"/>
        </w:rPr>
        <w:t>IONES TECNICAS</w:t>
      </w:r>
    </w:p>
    <w:p w:rsidR="00EA5893" w:rsidRDefault="00EA5893" w:rsidP="00EA5893">
      <w:pPr>
        <w:jc w:val="both"/>
        <w:rPr>
          <w:rFonts w:asciiTheme="minorHAnsi" w:hAnsiTheme="minorHAnsi" w:cs="Calibri"/>
          <w:sz w:val="28"/>
          <w:szCs w:val="21"/>
        </w:rPr>
      </w:pPr>
    </w:p>
    <w:p w:rsidR="002B0CF0" w:rsidRPr="00A21CE3" w:rsidRDefault="00D60F99" w:rsidP="002B0CF0">
      <w:pPr>
        <w:rPr>
          <w:rFonts w:ascii="Calibri" w:hAnsi="Calibri"/>
          <w:sz w:val="28"/>
        </w:rPr>
      </w:pPr>
      <w:r>
        <w:rPr>
          <w:rFonts w:ascii="Calibri" w:hAnsi="Calibri"/>
          <w:sz w:val="28"/>
        </w:rPr>
        <w:t>Modelo: PAR MINI</w:t>
      </w:r>
    </w:p>
    <w:p w:rsidR="002B0CF0" w:rsidRPr="00A21CE3" w:rsidRDefault="002B0CF0" w:rsidP="002B0CF0">
      <w:pPr>
        <w:rPr>
          <w:rFonts w:ascii="Calibri" w:hAnsi="Calibri"/>
          <w:sz w:val="28"/>
        </w:rPr>
      </w:pPr>
      <w:r w:rsidRPr="00A21CE3">
        <w:rPr>
          <w:rFonts w:ascii="Calibri" w:hAnsi="Calibri"/>
          <w:sz w:val="28"/>
        </w:rPr>
        <w:t>Posición de Trabajo: Cualquier posición segura</w:t>
      </w:r>
    </w:p>
    <w:p w:rsidR="002B0CF0" w:rsidRDefault="002B0CF0" w:rsidP="002B0CF0">
      <w:pPr>
        <w:rPr>
          <w:rFonts w:ascii="Calibri" w:hAnsi="Calibri"/>
          <w:sz w:val="28"/>
        </w:rPr>
      </w:pPr>
      <w:r>
        <w:rPr>
          <w:rFonts w:ascii="Calibri" w:hAnsi="Calibri"/>
          <w:sz w:val="28"/>
        </w:rPr>
        <w:t>Voltaje: 100 - 240 V</w:t>
      </w:r>
      <w:r w:rsidRPr="00A21CE3">
        <w:rPr>
          <w:rFonts w:ascii="Calibri" w:hAnsi="Calibri"/>
          <w:sz w:val="28"/>
        </w:rPr>
        <w:t xml:space="preserve"> / 50-60Hz</w:t>
      </w:r>
    </w:p>
    <w:p w:rsidR="002B0CF0" w:rsidRPr="00A21CE3" w:rsidRDefault="00D60F99" w:rsidP="002B0CF0">
      <w:pPr>
        <w:rPr>
          <w:rFonts w:ascii="Calibri" w:hAnsi="Calibri"/>
          <w:sz w:val="28"/>
        </w:rPr>
      </w:pPr>
      <w:r>
        <w:rPr>
          <w:rFonts w:ascii="Calibri" w:hAnsi="Calibri"/>
          <w:sz w:val="28"/>
        </w:rPr>
        <w:t>Consumo: 6</w:t>
      </w:r>
      <w:r w:rsidR="002B0CF0">
        <w:rPr>
          <w:rFonts w:ascii="Calibri" w:hAnsi="Calibri"/>
          <w:sz w:val="28"/>
        </w:rPr>
        <w:t>0 W</w:t>
      </w:r>
    </w:p>
    <w:p w:rsidR="002B0CF0" w:rsidRPr="00A21CE3" w:rsidRDefault="002B0CF0" w:rsidP="002B0CF0">
      <w:pPr>
        <w:rPr>
          <w:rFonts w:ascii="Calibri" w:hAnsi="Calibri"/>
          <w:sz w:val="28"/>
        </w:rPr>
      </w:pPr>
      <w:r w:rsidRPr="00A21CE3">
        <w:rPr>
          <w:rFonts w:ascii="Calibri" w:hAnsi="Calibri"/>
          <w:sz w:val="28"/>
        </w:rPr>
        <w:t>Colores: Mezcla de Colores RGB</w:t>
      </w:r>
    </w:p>
    <w:p w:rsidR="002B0CF0" w:rsidRPr="00A21CE3" w:rsidRDefault="002B0CF0" w:rsidP="002B0CF0">
      <w:pPr>
        <w:rPr>
          <w:rFonts w:ascii="Calibri" w:hAnsi="Calibri"/>
          <w:sz w:val="28"/>
        </w:rPr>
      </w:pPr>
      <w:r w:rsidRPr="00A21CE3">
        <w:rPr>
          <w:rFonts w:ascii="Calibri" w:hAnsi="Calibri"/>
          <w:sz w:val="28"/>
        </w:rPr>
        <w:t xml:space="preserve">LED: </w:t>
      </w:r>
      <w:r w:rsidR="00D60F99">
        <w:rPr>
          <w:rFonts w:ascii="Calibri" w:hAnsi="Calibri"/>
          <w:sz w:val="28"/>
        </w:rPr>
        <w:t>1</w:t>
      </w:r>
      <w:r>
        <w:rPr>
          <w:rFonts w:ascii="Calibri" w:hAnsi="Calibri"/>
          <w:sz w:val="28"/>
        </w:rPr>
        <w:t>8</w:t>
      </w:r>
      <w:r w:rsidRPr="00A21CE3">
        <w:rPr>
          <w:rFonts w:ascii="Calibri" w:hAnsi="Calibri"/>
          <w:sz w:val="28"/>
        </w:rPr>
        <w:t xml:space="preserve">pcs </w:t>
      </w:r>
      <w:bookmarkStart w:id="1" w:name="OLE_LINK1"/>
      <w:r w:rsidR="00D60F99">
        <w:rPr>
          <w:rFonts w:ascii="Calibri" w:hAnsi="Calibri"/>
          <w:sz w:val="28"/>
        </w:rPr>
        <w:t xml:space="preserve">3W </w:t>
      </w:r>
      <w:proofErr w:type="spellStart"/>
      <w:r w:rsidR="00D60F99">
        <w:rPr>
          <w:rFonts w:ascii="Calibri" w:hAnsi="Calibri"/>
          <w:sz w:val="28"/>
        </w:rPr>
        <w:t>LEDs</w:t>
      </w:r>
      <w:proofErr w:type="spellEnd"/>
      <w:r w:rsidR="00D60F99">
        <w:rPr>
          <w:rFonts w:ascii="Calibri" w:hAnsi="Calibri"/>
          <w:sz w:val="28"/>
        </w:rPr>
        <w:t>, Rojo x6pcs; Verde x6</w:t>
      </w:r>
      <w:r w:rsidRPr="00A21CE3">
        <w:rPr>
          <w:rFonts w:ascii="Calibri" w:hAnsi="Calibri"/>
          <w:sz w:val="28"/>
        </w:rPr>
        <w:t xml:space="preserve">pcs; </w:t>
      </w:r>
      <w:bookmarkEnd w:id="1"/>
      <w:r w:rsidR="00D60F99">
        <w:rPr>
          <w:rFonts w:ascii="Calibri" w:hAnsi="Calibri"/>
          <w:sz w:val="28"/>
        </w:rPr>
        <w:t>Azul x6</w:t>
      </w:r>
      <w:r w:rsidRPr="00A21CE3">
        <w:rPr>
          <w:rFonts w:ascii="Calibri" w:hAnsi="Calibri"/>
          <w:sz w:val="28"/>
        </w:rPr>
        <w:t>pcs</w:t>
      </w:r>
    </w:p>
    <w:p w:rsidR="00EA5893" w:rsidRDefault="00D60F99" w:rsidP="00EA5893">
      <w:pPr>
        <w:jc w:val="both"/>
        <w:rPr>
          <w:rFonts w:asciiTheme="minorHAnsi" w:hAnsiTheme="minorHAnsi" w:cs="Calibri"/>
          <w:sz w:val="28"/>
          <w:szCs w:val="21"/>
        </w:rPr>
      </w:pPr>
      <w:r>
        <w:rPr>
          <w:rFonts w:asciiTheme="minorHAnsi" w:hAnsiTheme="minorHAnsi" w:cs="Calibri"/>
          <w:sz w:val="28"/>
          <w:szCs w:val="21"/>
        </w:rPr>
        <w:t>Tiempo de vida de led 8</w:t>
      </w:r>
      <w:r w:rsidR="00EA5893">
        <w:rPr>
          <w:rFonts w:asciiTheme="minorHAnsi" w:hAnsiTheme="minorHAnsi" w:cs="Calibri"/>
          <w:sz w:val="28"/>
          <w:szCs w:val="21"/>
        </w:rPr>
        <w:t>0,000</w:t>
      </w:r>
      <w:r>
        <w:rPr>
          <w:rFonts w:asciiTheme="minorHAnsi" w:hAnsiTheme="minorHAnsi" w:cs="Calibri"/>
          <w:sz w:val="28"/>
          <w:szCs w:val="21"/>
        </w:rPr>
        <w:t xml:space="preserve"> – 100,000</w:t>
      </w:r>
      <w:r w:rsidR="00EA5893">
        <w:rPr>
          <w:rFonts w:asciiTheme="minorHAnsi" w:hAnsiTheme="minorHAnsi" w:cs="Calibri"/>
          <w:sz w:val="28"/>
          <w:szCs w:val="21"/>
        </w:rPr>
        <w:t xml:space="preserve"> horas</w:t>
      </w: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Dimmer Lineal</w:t>
      </w:r>
      <w:r w:rsidR="002B0CF0">
        <w:rPr>
          <w:rFonts w:asciiTheme="minorHAnsi" w:hAnsiTheme="minorHAnsi" w:cs="Calibri"/>
          <w:sz w:val="28"/>
          <w:szCs w:val="21"/>
        </w:rPr>
        <w:t xml:space="preserve"> y Estrobo</w:t>
      </w: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 xml:space="preserve">Efecto de </w:t>
      </w:r>
      <w:proofErr w:type="spellStart"/>
      <w:r>
        <w:rPr>
          <w:rFonts w:asciiTheme="minorHAnsi" w:hAnsiTheme="minorHAnsi" w:cs="Calibri"/>
          <w:sz w:val="28"/>
          <w:szCs w:val="21"/>
        </w:rPr>
        <w:t>Arcoiris</w:t>
      </w:r>
      <w:proofErr w:type="spellEnd"/>
    </w:p>
    <w:p w:rsidR="0072489F" w:rsidRPr="00A21CE3" w:rsidRDefault="00D60F99" w:rsidP="0072489F">
      <w:pPr>
        <w:rPr>
          <w:rFonts w:ascii="Calibri" w:hAnsi="Calibri"/>
          <w:sz w:val="28"/>
        </w:rPr>
      </w:pPr>
      <w:r>
        <w:rPr>
          <w:rFonts w:ascii="Calibri" w:hAnsi="Calibri"/>
          <w:sz w:val="28"/>
        </w:rPr>
        <w:t>Peso: 1.1</w:t>
      </w:r>
      <w:r w:rsidR="0072489F" w:rsidRPr="00A21CE3">
        <w:rPr>
          <w:rFonts w:ascii="Calibri" w:hAnsi="Calibri"/>
          <w:sz w:val="28"/>
        </w:rPr>
        <w:t>Kgs</w:t>
      </w:r>
      <w:r>
        <w:rPr>
          <w:rFonts w:ascii="Calibri" w:hAnsi="Calibri"/>
          <w:sz w:val="28"/>
        </w:rPr>
        <w:t xml:space="preserve">, Empacada: 1.5 </w:t>
      </w:r>
      <w:proofErr w:type="spellStart"/>
      <w:r>
        <w:rPr>
          <w:rFonts w:ascii="Calibri" w:hAnsi="Calibri"/>
          <w:sz w:val="28"/>
        </w:rPr>
        <w:t>Kgs</w:t>
      </w:r>
      <w:proofErr w:type="spellEnd"/>
      <w:r>
        <w:rPr>
          <w:rFonts w:ascii="Calibri" w:hAnsi="Calibri"/>
          <w:sz w:val="28"/>
        </w:rPr>
        <w:t>.</w:t>
      </w:r>
    </w:p>
    <w:p w:rsidR="0072489F" w:rsidRDefault="0072489F">
      <w:r w:rsidRPr="00A21CE3">
        <w:rPr>
          <w:rFonts w:ascii="Calibri" w:hAnsi="Calibri"/>
          <w:sz w:val="28"/>
        </w:rPr>
        <w:t xml:space="preserve">Dimensiones: </w:t>
      </w:r>
      <w:r w:rsidR="00D60F99">
        <w:rPr>
          <w:rFonts w:ascii="Calibri" w:hAnsi="Calibri"/>
          <w:sz w:val="28"/>
        </w:rPr>
        <w:t>230</w:t>
      </w:r>
      <w:r w:rsidRPr="00A21CE3">
        <w:rPr>
          <w:rFonts w:ascii="Calibri" w:hAnsi="Calibri"/>
          <w:sz w:val="28"/>
        </w:rPr>
        <w:t xml:space="preserve">(L) x </w:t>
      </w:r>
      <w:r w:rsidR="00D60F99">
        <w:rPr>
          <w:rFonts w:ascii="Calibri" w:hAnsi="Calibri"/>
          <w:sz w:val="28"/>
        </w:rPr>
        <w:t>230</w:t>
      </w:r>
      <w:r w:rsidRPr="00A21CE3">
        <w:rPr>
          <w:rFonts w:ascii="Calibri" w:hAnsi="Calibri"/>
          <w:sz w:val="28"/>
        </w:rPr>
        <w:t xml:space="preserve">(W) x </w:t>
      </w:r>
      <w:r w:rsidR="00D60F99">
        <w:rPr>
          <w:rFonts w:ascii="Calibri" w:hAnsi="Calibri"/>
          <w:sz w:val="28"/>
        </w:rPr>
        <w:t>165</w:t>
      </w:r>
      <w:r w:rsidRPr="00A21CE3">
        <w:rPr>
          <w:rFonts w:ascii="Calibri" w:hAnsi="Calibri"/>
          <w:sz w:val="28"/>
        </w:rPr>
        <w:t>(H) mm</w:t>
      </w:r>
    </w:p>
    <w:sectPr w:rsidR="0072489F" w:rsidSect="007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2489F"/>
    <w:rsid w:val="00013B9F"/>
    <w:rsid w:val="00037540"/>
    <w:rsid w:val="00050259"/>
    <w:rsid w:val="00122074"/>
    <w:rsid w:val="00126155"/>
    <w:rsid w:val="001508BB"/>
    <w:rsid w:val="001B179A"/>
    <w:rsid w:val="00207948"/>
    <w:rsid w:val="002106E5"/>
    <w:rsid w:val="00242B5E"/>
    <w:rsid w:val="0026488E"/>
    <w:rsid w:val="002B0CF0"/>
    <w:rsid w:val="00315F37"/>
    <w:rsid w:val="003427C8"/>
    <w:rsid w:val="00380D6E"/>
    <w:rsid w:val="003C1761"/>
    <w:rsid w:val="003C340C"/>
    <w:rsid w:val="00425747"/>
    <w:rsid w:val="00437480"/>
    <w:rsid w:val="0051737A"/>
    <w:rsid w:val="00530FA4"/>
    <w:rsid w:val="0055682B"/>
    <w:rsid w:val="00591EC1"/>
    <w:rsid w:val="005D16CB"/>
    <w:rsid w:val="00686503"/>
    <w:rsid w:val="00693FA1"/>
    <w:rsid w:val="006B1025"/>
    <w:rsid w:val="00705E69"/>
    <w:rsid w:val="0072489F"/>
    <w:rsid w:val="0073272C"/>
    <w:rsid w:val="00764BDB"/>
    <w:rsid w:val="007B1286"/>
    <w:rsid w:val="007C5A71"/>
    <w:rsid w:val="00801335"/>
    <w:rsid w:val="00805985"/>
    <w:rsid w:val="00811006"/>
    <w:rsid w:val="00820E09"/>
    <w:rsid w:val="00824D79"/>
    <w:rsid w:val="008272D6"/>
    <w:rsid w:val="0083399D"/>
    <w:rsid w:val="00850659"/>
    <w:rsid w:val="008A2F47"/>
    <w:rsid w:val="008A4EC1"/>
    <w:rsid w:val="008B18C5"/>
    <w:rsid w:val="00923D77"/>
    <w:rsid w:val="00987E22"/>
    <w:rsid w:val="00A21CE3"/>
    <w:rsid w:val="00A36CED"/>
    <w:rsid w:val="00A456B6"/>
    <w:rsid w:val="00A844D2"/>
    <w:rsid w:val="00A93CAF"/>
    <w:rsid w:val="00A95AE2"/>
    <w:rsid w:val="00AF2692"/>
    <w:rsid w:val="00B24617"/>
    <w:rsid w:val="00BC5189"/>
    <w:rsid w:val="00BF44C1"/>
    <w:rsid w:val="00C3642A"/>
    <w:rsid w:val="00C451AD"/>
    <w:rsid w:val="00C86844"/>
    <w:rsid w:val="00CD3649"/>
    <w:rsid w:val="00D06BCB"/>
    <w:rsid w:val="00D116B0"/>
    <w:rsid w:val="00D36618"/>
    <w:rsid w:val="00D45992"/>
    <w:rsid w:val="00D60F99"/>
    <w:rsid w:val="00E50267"/>
    <w:rsid w:val="00E6283A"/>
    <w:rsid w:val="00E63A58"/>
    <w:rsid w:val="00E82DB9"/>
    <w:rsid w:val="00EA5893"/>
    <w:rsid w:val="00F2539E"/>
    <w:rsid w:val="00F55129"/>
    <w:rsid w:val="00FC4EC0"/>
    <w:rsid w:val="00FC6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cp:lastModifiedBy>
  <cp:revision>9</cp:revision>
  <cp:lastPrinted>2013-06-19T05:04:00Z</cp:lastPrinted>
  <dcterms:created xsi:type="dcterms:W3CDTF">2013-06-28T01:22:00Z</dcterms:created>
  <dcterms:modified xsi:type="dcterms:W3CDTF">2014-01-31T19:57:00Z</dcterms:modified>
</cp:coreProperties>
</file>